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5" w:rsidRDefault="00572A15">
      <w:pPr>
        <w:pStyle w:val="Corpodeltesto"/>
        <w:rPr>
          <w:rFonts w:ascii="Times New Roman"/>
          <w:sz w:val="20"/>
        </w:rPr>
      </w:pPr>
    </w:p>
    <w:p w:rsidR="00572A15" w:rsidRDefault="00572A15">
      <w:pPr>
        <w:pStyle w:val="Corpodeltesto"/>
        <w:rPr>
          <w:rFonts w:ascii="Times New Roman"/>
          <w:sz w:val="20"/>
        </w:rPr>
      </w:pPr>
    </w:p>
    <w:p w:rsidR="00572A15" w:rsidRDefault="00572A15">
      <w:pPr>
        <w:pStyle w:val="Corpodeltesto"/>
        <w:rPr>
          <w:rFonts w:ascii="Times New Roman"/>
          <w:sz w:val="20"/>
        </w:rPr>
      </w:pPr>
    </w:p>
    <w:p w:rsidR="00572A15" w:rsidRDefault="00572A15">
      <w:pPr>
        <w:pStyle w:val="Corpodeltesto"/>
        <w:rPr>
          <w:rFonts w:ascii="Times New Roman"/>
          <w:sz w:val="20"/>
        </w:rPr>
      </w:pPr>
    </w:p>
    <w:p w:rsidR="00572A15" w:rsidRDefault="00572A15">
      <w:pPr>
        <w:pStyle w:val="Corpodeltesto"/>
        <w:rPr>
          <w:rFonts w:ascii="Times New Roman"/>
          <w:sz w:val="19"/>
        </w:rPr>
      </w:pPr>
    </w:p>
    <w:p w:rsidR="00572A15" w:rsidRDefault="0009446E">
      <w:pPr>
        <w:pStyle w:val="Heading1"/>
        <w:spacing w:line="267" w:lineRule="exact"/>
        <w:ind w:left="2501"/>
        <w:jc w:val="both"/>
      </w:pPr>
      <w:r>
        <w:t>Linee</w:t>
      </w:r>
      <w:r>
        <w:rPr>
          <w:spacing w:val="-3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interministeriale</w:t>
      </w:r>
      <w:r>
        <w:rPr>
          <w:spacing w:val="-4"/>
        </w:rPr>
        <w:t xml:space="preserve"> </w:t>
      </w:r>
      <w:r>
        <w:t>153-2023</w:t>
      </w:r>
    </w:p>
    <w:p w:rsidR="00572A15" w:rsidRDefault="0009446E">
      <w:pPr>
        <w:ind w:left="833" w:right="1151"/>
        <w:jc w:val="both"/>
        <w:rPr>
          <w:b/>
        </w:rPr>
      </w:pPr>
      <w:r>
        <w:rPr>
          <w:b/>
        </w:rPr>
        <w:t>concernenti la definizione delle modalità, anche tenuto conto dell'accertamento di</w:t>
      </w:r>
      <w:r>
        <w:rPr>
          <w:b/>
          <w:spacing w:val="1"/>
        </w:rPr>
        <w:t xml:space="preserve"> </w:t>
      </w:r>
      <w:r>
        <w:rPr>
          <w:b/>
        </w:rPr>
        <w:t>cui all'articolo 4 della legge 5 febbraio 1992, n. 104, per l'assegnazione delle misure</w:t>
      </w:r>
      <w:r>
        <w:rPr>
          <w:b/>
          <w:spacing w:val="1"/>
        </w:rPr>
        <w:t xml:space="preserve"> </w:t>
      </w:r>
      <w:r>
        <w:rPr>
          <w:b/>
        </w:rPr>
        <w:t>di sostegno di cui all’articolo 7 del D.Lgs 66/2017 e il modello di PEI, da adottare da</w:t>
      </w:r>
      <w:r>
        <w:rPr>
          <w:b/>
          <w:spacing w:val="1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istituzioni scolastiche</w:t>
      </w:r>
    </w:p>
    <w:p w:rsidR="00572A15" w:rsidRDefault="00572A15">
      <w:pPr>
        <w:pStyle w:val="Corpodeltesto"/>
        <w:rPr>
          <w:b/>
        </w:rPr>
      </w:pPr>
    </w:p>
    <w:p w:rsidR="00572A15" w:rsidRDefault="00572A15">
      <w:pPr>
        <w:pStyle w:val="Corpodeltesto"/>
        <w:rPr>
          <w:b/>
        </w:rPr>
      </w:pPr>
    </w:p>
    <w:p w:rsidR="00572A15" w:rsidRDefault="00572A15">
      <w:pPr>
        <w:pStyle w:val="Corpodeltesto"/>
        <w:spacing w:before="5"/>
        <w:rPr>
          <w:b/>
          <w:sz w:val="16"/>
        </w:rPr>
      </w:pPr>
    </w:p>
    <w:p w:rsidR="00572A15" w:rsidRDefault="0009446E">
      <w:pPr>
        <w:pStyle w:val="Heading1"/>
        <w:spacing w:line="242" w:lineRule="auto"/>
        <w:ind w:left="214" w:right="1249" w:firstLine="1"/>
        <w:jc w:val="center"/>
      </w:pPr>
      <w:r>
        <w:t>Le Linee Guida riprendono i principi costituzionali, pedagogici, didattici posti alla base del</w:t>
      </w:r>
      <w:r>
        <w:rPr>
          <w:spacing w:val="-47"/>
        </w:rPr>
        <w:t xml:space="preserve"> </w:t>
      </w:r>
      <w:r>
        <w:t>concetto di</w:t>
      </w:r>
      <w:r>
        <w:rPr>
          <w:spacing w:val="1"/>
        </w:rPr>
        <w:t xml:space="preserve"> </w:t>
      </w:r>
      <w:r>
        <w:t>“inclusione “. In esse</w:t>
      </w:r>
      <w:r>
        <w:t xml:space="preserve"> sono contenute istruzioni operative per la compilazione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sezioni del</w:t>
      </w:r>
      <w:r>
        <w:rPr>
          <w:spacing w:val="2"/>
        </w:rPr>
        <w:t xml:space="preserve"> </w:t>
      </w:r>
      <w:r>
        <w:t>PEI.</w:t>
      </w:r>
    </w:p>
    <w:p w:rsidR="00572A15" w:rsidRDefault="00572A15">
      <w:pPr>
        <w:pStyle w:val="Corpodeltesto"/>
        <w:rPr>
          <w:b/>
        </w:rPr>
      </w:pPr>
    </w:p>
    <w:p w:rsidR="00572A15" w:rsidRDefault="00572A15">
      <w:pPr>
        <w:pStyle w:val="Corpodeltesto"/>
        <w:spacing w:before="3"/>
        <w:rPr>
          <w:b/>
          <w:sz w:val="32"/>
        </w:rPr>
      </w:pPr>
    </w:p>
    <w:p w:rsidR="00572A15" w:rsidRDefault="0009446E">
      <w:pPr>
        <w:pStyle w:val="Corpodeltesto"/>
        <w:ind w:left="113"/>
      </w:pPr>
      <w:r>
        <w:t>In</w:t>
      </w:r>
      <w:r>
        <w:rPr>
          <w:spacing w:val="-3"/>
        </w:rPr>
        <w:t xml:space="preserve"> </w:t>
      </w:r>
      <w:r>
        <w:t>sintesi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aspetti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salienti:</w:t>
      </w:r>
    </w:p>
    <w:p w:rsidR="00572A15" w:rsidRDefault="00572A15">
      <w:pPr>
        <w:pStyle w:val="Corpodeltesto"/>
      </w:pPr>
    </w:p>
    <w:p w:rsidR="00572A15" w:rsidRDefault="00572A15">
      <w:pPr>
        <w:pStyle w:val="Corpodeltesto"/>
        <w:spacing w:before="11"/>
        <w:rPr>
          <w:sz w:val="32"/>
        </w:rPr>
      </w:pPr>
    </w:p>
    <w:p w:rsidR="00572A15" w:rsidRDefault="0009446E">
      <w:pPr>
        <w:pStyle w:val="Heading1"/>
      </w:pPr>
      <w:r>
        <w:t>QUADRO</w:t>
      </w:r>
      <w:r>
        <w:rPr>
          <w:spacing w:val="-4"/>
        </w:rPr>
        <w:t xml:space="preserve"> </w:t>
      </w:r>
      <w:r>
        <w:t>INFORMATIVO</w:t>
      </w:r>
    </w:p>
    <w:p w:rsidR="00572A15" w:rsidRDefault="0009446E">
      <w:pPr>
        <w:pStyle w:val="Corpodeltesto"/>
        <w:spacing w:before="197"/>
        <w:ind w:left="113" w:right="229"/>
      </w:pPr>
      <w:r>
        <w:t>La sezione introduttiva del PEI si apre con un “quadro informativo” dedicato alle informazioni che i</w:t>
      </w:r>
      <w:r>
        <w:rPr>
          <w:spacing w:val="1"/>
        </w:rPr>
        <w:t xml:space="preserve"> </w:t>
      </w:r>
      <w:r>
        <w:t>genitori (o coloro che esercitano la responsabilità genitoriale) ovvero gli esperti da loro indicati possono</w:t>
      </w:r>
      <w:r>
        <w:rPr>
          <w:spacing w:val="-47"/>
        </w:rPr>
        <w:t xml:space="preserve"> </w:t>
      </w:r>
      <w:r>
        <w:t>fornire. Nell’ottica di una stretta collaborazione scuola-famiglia è fondamentale acquisire informazioni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vita dell’alunno.</w:t>
      </w: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09446E">
      <w:pPr>
        <w:pStyle w:val="Heading1"/>
        <w:spacing w:before="1"/>
      </w:pPr>
      <w:r>
        <w:t>PRINCIPI</w:t>
      </w:r>
      <w:r>
        <w:rPr>
          <w:spacing w:val="-1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</w:p>
    <w:p w:rsidR="00572A15" w:rsidRDefault="00572A15">
      <w:pPr>
        <w:pStyle w:val="Corpodeltesto"/>
        <w:rPr>
          <w:b/>
        </w:rPr>
      </w:pPr>
    </w:p>
    <w:p w:rsidR="00572A15" w:rsidRDefault="0009446E">
      <w:pPr>
        <w:pStyle w:val="Corpodeltesto"/>
        <w:ind w:left="113" w:right="153"/>
        <w:jc w:val="both"/>
      </w:pPr>
      <w:r>
        <w:t xml:space="preserve">Nella valutazione degli alunni con disabilità </w:t>
      </w:r>
      <w:r>
        <w:rPr>
          <w:i/>
        </w:rPr>
        <w:t xml:space="preserve">da parte degli insegnanti </w:t>
      </w:r>
      <w:r>
        <w:t>è indicato, sulla base del Piano</w:t>
      </w:r>
      <w:r>
        <w:rPr>
          <w:spacing w:val="1"/>
        </w:rPr>
        <w:t xml:space="preserve"> </w:t>
      </w:r>
      <w:r>
        <w:t>educativo individualizzato:</w:t>
      </w:r>
    </w:p>
    <w:p w:rsidR="00572A15" w:rsidRDefault="0009446E">
      <w:pPr>
        <w:pStyle w:val="Paragrafoelenco"/>
        <w:numPr>
          <w:ilvl w:val="0"/>
          <w:numId w:val="3"/>
        </w:numPr>
        <w:tabs>
          <w:tab w:val="left" w:pos="336"/>
        </w:tabs>
        <w:spacing w:before="1"/>
        <w:jc w:val="both"/>
      </w:pPr>
      <w:r>
        <w:t>per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adottati</w:t>
      </w:r>
      <w:r>
        <w:rPr>
          <w:spacing w:val="-1"/>
        </w:rPr>
        <w:t xml:space="preserve"> </w:t>
      </w:r>
      <w:r>
        <w:t>particolari</w:t>
      </w:r>
      <w:r>
        <w:rPr>
          <w:spacing w:val="-5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didattici</w:t>
      </w:r>
      <w:r>
        <w:rPr>
          <w:spacing w:val="-5"/>
        </w:rPr>
        <w:t xml:space="preserve"> </w:t>
      </w:r>
      <w:r>
        <w:t>[e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siano];</w:t>
      </w:r>
    </w:p>
    <w:p w:rsidR="00572A15" w:rsidRDefault="0009446E">
      <w:pPr>
        <w:pStyle w:val="Paragrafoelenco"/>
        <w:numPr>
          <w:ilvl w:val="0"/>
          <w:numId w:val="3"/>
        </w:numPr>
        <w:tabs>
          <w:tab w:val="left" w:pos="358"/>
        </w:tabs>
        <w:ind w:left="113" w:right="157" w:firstLine="0"/>
        <w:jc w:val="both"/>
      </w:pPr>
      <w:r>
        <w:t xml:space="preserve">quali </w:t>
      </w:r>
      <w:r>
        <w:t>attività integrative e di sostegno siano state svolte, anche in sostituzione parziale dei contenuti</w:t>
      </w:r>
      <w:r>
        <w:rPr>
          <w:spacing w:val="1"/>
        </w:rPr>
        <w:t xml:space="preserve"> </w:t>
      </w:r>
      <w:r>
        <w:t>programmatici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alcune</w:t>
      </w:r>
      <w:r>
        <w:rPr>
          <w:spacing w:val="-2"/>
        </w:rPr>
        <w:t xml:space="preserve"> </w:t>
      </w:r>
      <w:r>
        <w:t>discipline.</w:t>
      </w:r>
    </w:p>
    <w:p w:rsidR="00572A15" w:rsidRDefault="0009446E">
      <w:pPr>
        <w:pStyle w:val="Paragrafoelenco"/>
        <w:numPr>
          <w:ilvl w:val="0"/>
          <w:numId w:val="2"/>
        </w:numPr>
        <w:tabs>
          <w:tab w:val="left" w:pos="322"/>
        </w:tabs>
        <w:ind w:right="153" w:firstLine="0"/>
        <w:jc w:val="both"/>
      </w:pP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scuola</w:t>
      </w:r>
      <w:r>
        <w:rPr>
          <w:spacing w:val="-10"/>
        </w:rPr>
        <w:t xml:space="preserve"> </w:t>
      </w:r>
      <w:r>
        <w:rPr>
          <w:spacing w:val="-1"/>
        </w:rPr>
        <w:t>dell'obbligo</w:t>
      </w:r>
      <w:r>
        <w:rPr>
          <w:spacing w:val="-11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predisposte,</w:t>
      </w:r>
      <w:r>
        <w:rPr>
          <w:spacing w:val="-9"/>
        </w:rPr>
        <w:t xml:space="preserve"> </w:t>
      </w:r>
      <w:r>
        <w:t>sulla</w:t>
      </w:r>
      <w:r>
        <w:rPr>
          <w:spacing w:val="-10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elementi</w:t>
      </w:r>
      <w:r>
        <w:rPr>
          <w:spacing w:val="-9"/>
        </w:rPr>
        <w:t xml:space="preserve"> </w:t>
      </w:r>
      <w:r>
        <w:t>conoscitivi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prove</w:t>
      </w:r>
      <w:r>
        <w:rPr>
          <w:spacing w:val="-47"/>
        </w:rPr>
        <w:t xml:space="preserve"> </w:t>
      </w:r>
      <w:r>
        <w:rPr>
          <w:spacing w:val="-1"/>
        </w:rPr>
        <w:t>d'esame</w:t>
      </w:r>
      <w:r>
        <w:rPr>
          <w:spacing w:val="-11"/>
        </w:rPr>
        <w:t xml:space="preserve"> </w:t>
      </w:r>
      <w:r>
        <w:rPr>
          <w:spacing w:val="-1"/>
        </w:rPr>
        <w:t>corrispondenti</w:t>
      </w:r>
      <w:r>
        <w:rPr>
          <w:spacing w:val="-9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insegnamenti</w:t>
      </w:r>
      <w:r>
        <w:rPr>
          <w:spacing w:val="-8"/>
        </w:rPr>
        <w:t xml:space="preserve"> </w:t>
      </w:r>
      <w:r>
        <w:t>impartiti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idonee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valutare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progresso</w:t>
      </w:r>
      <w:r>
        <w:rPr>
          <w:spacing w:val="-10"/>
        </w:rPr>
        <w:t xml:space="preserve"> </w:t>
      </w:r>
      <w:r>
        <w:t>dell'allievo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rapporto</w:t>
      </w:r>
      <w:r>
        <w:rPr>
          <w:spacing w:val="-47"/>
        </w:rPr>
        <w:t xml:space="preserve"> </w:t>
      </w:r>
      <w:r>
        <w:t>alle sue potenzialità</w:t>
      </w:r>
      <w:r>
        <w:rPr>
          <w:spacing w:val="-3"/>
        </w:rPr>
        <w:t xml:space="preserve"> </w:t>
      </w:r>
      <w:r>
        <w:t>e ai</w:t>
      </w:r>
      <w:r>
        <w:rPr>
          <w:spacing w:val="-3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di apprendimento</w:t>
      </w:r>
      <w:r>
        <w:rPr>
          <w:spacing w:val="-1"/>
        </w:rPr>
        <w:t xml:space="preserve"> </w:t>
      </w:r>
      <w:r>
        <w:t>iniziali.</w:t>
      </w:r>
    </w:p>
    <w:p w:rsidR="00572A15" w:rsidRDefault="0009446E">
      <w:pPr>
        <w:pStyle w:val="Paragrafoelenco"/>
        <w:numPr>
          <w:ilvl w:val="0"/>
          <w:numId w:val="2"/>
        </w:numPr>
        <w:tabs>
          <w:tab w:val="left" w:pos="322"/>
        </w:tabs>
        <w:ind w:right="150" w:firstLine="0"/>
        <w:jc w:val="both"/>
      </w:pPr>
      <w:r>
        <w:rPr>
          <w:spacing w:val="-1"/>
        </w:rPr>
        <w:t>Nell'ambito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secondaria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grado,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alunni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disabilità</w:t>
      </w:r>
      <w:r>
        <w:rPr>
          <w:spacing w:val="-12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consentite</w:t>
      </w:r>
      <w:r>
        <w:rPr>
          <w:spacing w:val="-9"/>
        </w:rPr>
        <w:t xml:space="preserve"> </w:t>
      </w:r>
      <w:r>
        <w:t>prove</w:t>
      </w:r>
      <w:r>
        <w:rPr>
          <w:spacing w:val="-47"/>
        </w:rPr>
        <w:t xml:space="preserve"> </w:t>
      </w:r>
      <w:r>
        <w:t>equipollenti e tempi più lunghi per l'effettuazione delle prove scritte o grafiche e la presenza di assistenti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l'autonomia</w:t>
      </w:r>
      <w:r>
        <w:rPr>
          <w:spacing w:val="-3"/>
        </w:rPr>
        <w:t xml:space="preserve"> </w:t>
      </w:r>
      <w:r>
        <w:t>e la</w:t>
      </w:r>
      <w:r>
        <w:rPr>
          <w:spacing w:val="-3"/>
        </w:rPr>
        <w:t xml:space="preserve"> </w:t>
      </w:r>
      <w:r>
        <w:t>comunicazione.</w:t>
      </w:r>
    </w:p>
    <w:p w:rsidR="00572A15" w:rsidRDefault="00572A15">
      <w:pPr>
        <w:jc w:val="both"/>
        <w:sectPr w:rsidR="00572A15">
          <w:headerReference w:type="default" r:id="rId7"/>
          <w:footerReference w:type="default" r:id="rId8"/>
          <w:type w:val="continuous"/>
          <w:pgSz w:w="11910" w:h="16840"/>
          <w:pgMar w:top="2280" w:right="1260" w:bottom="1540" w:left="1020" w:header="830" w:footer="1349" w:gutter="0"/>
          <w:pgNumType w:start="1"/>
          <w:cols w:space="720"/>
        </w:sectPr>
      </w:pPr>
    </w:p>
    <w:p w:rsidR="00572A15" w:rsidRDefault="00572A15">
      <w:pPr>
        <w:pStyle w:val="Corpodeltesto"/>
        <w:rPr>
          <w:sz w:val="20"/>
        </w:rPr>
      </w:pPr>
    </w:p>
    <w:p w:rsidR="00572A15" w:rsidRDefault="00572A15">
      <w:pPr>
        <w:pStyle w:val="Corpodeltesto"/>
        <w:rPr>
          <w:sz w:val="20"/>
        </w:rPr>
      </w:pPr>
    </w:p>
    <w:p w:rsidR="00572A15" w:rsidRDefault="00572A15">
      <w:pPr>
        <w:pStyle w:val="Corpodeltesto"/>
        <w:spacing w:before="3"/>
        <w:rPr>
          <w:sz w:val="24"/>
        </w:rPr>
      </w:pPr>
    </w:p>
    <w:p w:rsidR="00572A15" w:rsidRDefault="0009446E">
      <w:pPr>
        <w:pStyle w:val="Paragrafoelenco"/>
        <w:numPr>
          <w:ilvl w:val="0"/>
          <w:numId w:val="1"/>
        </w:numPr>
        <w:tabs>
          <w:tab w:val="left" w:pos="344"/>
        </w:tabs>
        <w:spacing w:before="56"/>
        <w:jc w:val="both"/>
      </w:pPr>
      <w:r>
        <w:t>la</w:t>
      </w:r>
      <w:r>
        <w:rPr>
          <w:spacing w:val="-4"/>
        </w:rPr>
        <w:t xml:space="preserve"> </w:t>
      </w:r>
      <w:r>
        <w:t>valutazione è</w:t>
      </w:r>
      <w:r>
        <w:rPr>
          <w:spacing w:val="-3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docenti;</w:t>
      </w:r>
    </w:p>
    <w:p w:rsidR="00572A15" w:rsidRDefault="0009446E">
      <w:pPr>
        <w:pStyle w:val="Paragrafoelenco"/>
        <w:numPr>
          <w:ilvl w:val="0"/>
          <w:numId w:val="1"/>
        </w:numPr>
        <w:tabs>
          <w:tab w:val="left" w:pos="332"/>
        </w:tabs>
        <w:spacing w:before="1"/>
        <w:ind w:left="113" w:right="152" w:firstLine="0"/>
        <w:jc w:val="both"/>
      </w:pPr>
      <w:r>
        <w:rPr>
          <w:spacing w:val="-1"/>
        </w:rPr>
        <w:t>sulla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PEI</w:t>
      </w:r>
      <w:r>
        <w:rPr>
          <w:spacing w:val="-12"/>
        </w:rPr>
        <w:t xml:space="preserve"> </w:t>
      </w:r>
      <w:r>
        <w:rPr>
          <w:spacing w:val="-1"/>
        </w:rPr>
        <w:t>(dove</w:t>
      </w:r>
      <w:r>
        <w:rPr>
          <w:spacing w:val="-13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indicati</w:t>
      </w:r>
      <w:r>
        <w:rPr>
          <w:spacing w:val="-14"/>
        </w:rPr>
        <w:t xml:space="preserve"> </w:t>
      </w:r>
      <w:r>
        <w:t>punti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forza</w:t>
      </w:r>
      <w:r>
        <w:rPr>
          <w:spacing w:val="-12"/>
        </w:rPr>
        <w:t xml:space="preserve"> </w:t>
      </w:r>
      <w:r>
        <w:t>dell’allievo,</w:t>
      </w:r>
      <w:r>
        <w:rPr>
          <w:spacing w:val="-14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punti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debolezza</w:t>
      </w:r>
      <w:r>
        <w:rPr>
          <w:spacing w:val="-11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ultimo,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ostacolare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favorire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apprendimenti),</w:t>
      </w:r>
      <w:r>
        <w:rPr>
          <w:spacing w:val="-4"/>
        </w:rPr>
        <w:t xml:space="preserve"> </w:t>
      </w:r>
      <w:r>
        <w:t>sono indicate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adottano</w:t>
      </w:r>
      <w:r>
        <w:rPr>
          <w:spacing w:val="-1"/>
        </w:rPr>
        <w:t xml:space="preserve"> </w:t>
      </w:r>
      <w:r>
        <w:t>personalizzazioni</w:t>
      </w:r>
      <w:r>
        <w:rPr>
          <w:spacing w:val="-3"/>
        </w:rPr>
        <w:t xml:space="preserve"> </w:t>
      </w:r>
      <w:r>
        <w:t>e i rispettivi</w:t>
      </w:r>
      <w:r>
        <w:rPr>
          <w:spacing w:val="-1"/>
        </w:rPr>
        <w:t xml:space="preserve"> </w:t>
      </w:r>
      <w:r>
        <w:t>criteri;</w:t>
      </w:r>
    </w:p>
    <w:p w:rsidR="00572A15" w:rsidRDefault="0009446E">
      <w:pPr>
        <w:pStyle w:val="Paragrafoelenco"/>
        <w:numPr>
          <w:ilvl w:val="0"/>
          <w:numId w:val="1"/>
        </w:numPr>
        <w:tabs>
          <w:tab w:val="left" w:pos="344"/>
        </w:tabs>
        <w:ind w:left="113" w:right="151" w:firstLine="0"/>
        <w:jc w:val="both"/>
      </w:pPr>
      <w:r>
        <w:t>il</w:t>
      </w:r>
      <w:r>
        <w:rPr>
          <w:spacing w:val="-5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guida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è «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progresso</w:t>
      </w:r>
      <w:r>
        <w:rPr>
          <w:i/>
          <w:spacing w:val="-4"/>
        </w:rPr>
        <w:t xml:space="preserve"> </w:t>
      </w:r>
      <w:r>
        <w:rPr>
          <w:i/>
        </w:rPr>
        <w:t>dell'allievo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rapporto</w:t>
      </w:r>
      <w:r>
        <w:rPr>
          <w:i/>
          <w:spacing w:val="-1"/>
        </w:rPr>
        <w:t xml:space="preserve"> </w:t>
      </w:r>
      <w:r>
        <w:rPr>
          <w:i/>
        </w:rPr>
        <w:t>alle</w:t>
      </w:r>
      <w:r>
        <w:rPr>
          <w:i/>
          <w:spacing w:val="-5"/>
        </w:rPr>
        <w:t xml:space="preserve"> </w:t>
      </w:r>
      <w:r>
        <w:rPr>
          <w:i/>
        </w:rPr>
        <w:t>sue potenzialità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ai</w:t>
      </w:r>
      <w:r>
        <w:rPr>
          <w:i/>
          <w:spacing w:val="-2"/>
        </w:rPr>
        <w:t xml:space="preserve"> </w:t>
      </w:r>
      <w:r>
        <w:rPr>
          <w:i/>
        </w:rPr>
        <w:t>livelli</w:t>
      </w:r>
      <w:r>
        <w:rPr>
          <w:i/>
          <w:spacing w:val="-47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apprendimento iniziali</w:t>
      </w:r>
      <w:r>
        <w:t>».</w:t>
      </w:r>
    </w:p>
    <w:p w:rsidR="00572A15" w:rsidRDefault="0009446E">
      <w:pPr>
        <w:pStyle w:val="Paragrafoelenco"/>
        <w:numPr>
          <w:ilvl w:val="0"/>
          <w:numId w:val="1"/>
        </w:numPr>
        <w:tabs>
          <w:tab w:val="left" w:pos="344"/>
        </w:tabs>
        <w:spacing w:before="4"/>
        <w:jc w:val="both"/>
      </w:pPr>
      <w:r>
        <w:t>sono</w:t>
      </w:r>
      <w:r>
        <w:rPr>
          <w:spacing w:val="-4"/>
        </w:rPr>
        <w:t xml:space="preserve"> </w:t>
      </w:r>
      <w:r>
        <w:t>consentiti</w:t>
      </w:r>
      <w:r>
        <w:rPr>
          <w:spacing w:val="-4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compensativi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prove equipollenti.</w:t>
      </w: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  <w:spacing w:before="4"/>
        <w:rPr>
          <w:sz w:val="21"/>
        </w:rPr>
      </w:pPr>
    </w:p>
    <w:p w:rsidR="00572A15" w:rsidRDefault="0009446E">
      <w:pPr>
        <w:pStyle w:val="Heading1"/>
        <w:jc w:val="both"/>
      </w:pPr>
      <w:r>
        <w:t>Composizione</w:t>
      </w:r>
      <w:r>
        <w:rPr>
          <w:spacing w:val="-4"/>
        </w:rPr>
        <w:t xml:space="preserve"> </w:t>
      </w:r>
      <w:r>
        <w:t>GLO</w:t>
      </w:r>
    </w:p>
    <w:p w:rsidR="00572A15" w:rsidRDefault="00572A15">
      <w:pPr>
        <w:pStyle w:val="Corpodeltesto"/>
        <w:spacing w:before="4"/>
        <w:rPr>
          <w:b/>
          <w:sz w:val="16"/>
        </w:rPr>
      </w:pPr>
    </w:p>
    <w:p w:rsidR="00572A15" w:rsidRDefault="0009446E">
      <w:pPr>
        <w:pStyle w:val="Corpodeltesto"/>
        <w:ind w:left="113" w:right="1144"/>
        <w:jc w:val="both"/>
      </w:pPr>
      <w:r>
        <w:t>La costituzione del GLO, con le sue competenze nella gestione del PEI, rappresenta una delle</w:t>
      </w:r>
      <w:r>
        <w:rPr>
          <w:spacing w:val="1"/>
        </w:rPr>
        <w:t xml:space="preserve"> </w:t>
      </w:r>
      <w:r>
        <w:t>novità più rilevanti del nuovo decreto sull'inclusione: il PEI è discusso, approvato e verificato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gruppo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costituito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alunno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alunna</w:t>
      </w:r>
      <w:r>
        <w:rPr>
          <w:spacing w:val="1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valido</w:t>
      </w:r>
      <w:r>
        <w:rPr>
          <w:spacing w:val="1"/>
        </w:rPr>
        <w:t xml:space="preserve"> </w:t>
      </w:r>
      <w:r>
        <w:t>per un</w:t>
      </w:r>
      <w:r>
        <w:rPr>
          <w:spacing w:val="-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scolastico.</w:t>
      </w:r>
    </w:p>
    <w:p w:rsidR="00572A15" w:rsidRDefault="00572A15">
      <w:pPr>
        <w:pStyle w:val="Corpodeltesto"/>
        <w:spacing w:before="6"/>
        <w:rPr>
          <w:sz w:val="16"/>
        </w:rPr>
      </w:pPr>
    </w:p>
    <w:p w:rsidR="00572A15" w:rsidRDefault="0009446E">
      <w:pPr>
        <w:pStyle w:val="Corpodeltesto"/>
        <w:ind w:left="113"/>
        <w:jc w:val="both"/>
      </w:pP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composizione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definita</w:t>
      </w:r>
      <w:r>
        <w:rPr>
          <w:spacing w:val="-2"/>
        </w:rPr>
        <w:t xml:space="preserve"> </w:t>
      </w:r>
      <w:r>
        <w:t>nell'art.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104/92,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66/2017.</w:t>
      </w:r>
    </w:p>
    <w:p w:rsidR="00572A15" w:rsidRDefault="0009446E">
      <w:pPr>
        <w:pStyle w:val="Corpodeltesto"/>
        <w:spacing w:before="2" w:line="237" w:lineRule="auto"/>
        <w:ind w:left="113" w:right="159"/>
        <w:jc w:val="both"/>
      </w:pPr>
      <w:r>
        <w:t>Il GLO è composto dal team dei docenti contitolari o dal consiglio di classe, ivi compreso l’insegnante</w:t>
      </w:r>
      <w:r>
        <w:rPr>
          <w:spacing w:val="1"/>
        </w:rPr>
        <w:t xml:space="preserve"> </w:t>
      </w:r>
      <w:r>
        <w:t>specializzato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sostegno didattico,</w:t>
      </w:r>
      <w:r>
        <w:rPr>
          <w:spacing w:val="-4"/>
        </w:rPr>
        <w:t xml:space="preserve"> </w:t>
      </w:r>
      <w:r>
        <w:t>e presieduto dal</w:t>
      </w:r>
      <w:r>
        <w:rPr>
          <w:spacing w:val="-1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 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delegato.</w:t>
      </w:r>
    </w:p>
    <w:p w:rsidR="00572A15" w:rsidRDefault="0009446E">
      <w:pPr>
        <w:pStyle w:val="Corpodeltesto"/>
        <w:spacing w:before="1"/>
        <w:ind w:left="113" w:right="153"/>
        <w:jc w:val="both"/>
      </w:pPr>
      <w:r>
        <w:t>I</w:t>
      </w:r>
      <w:r>
        <w:rPr>
          <w:spacing w:val="-7"/>
        </w:rPr>
        <w:t xml:space="preserve"> </w:t>
      </w:r>
      <w:r>
        <w:t>genitori</w:t>
      </w:r>
      <w:r>
        <w:rPr>
          <w:spacing w:val="-7"/>
        </w:rPr>
        <w:t xml:space="preserve"> </w:t>
      </w:r>
      <w:r>
        <w:t>dell’alunno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disabilità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eserc</w:t>
      </w:r>
      <w:r>
        <w:t>ita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partecipano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pieno</w:t>
      </w:r>
      <w:r>
        <w:rPr>
          <w:spacing w:val="-4"/>
        </w:rPr>
        <w:t xml:space="preserve"> </w:t>
      </w:r>
      <w:r>
        <w:t>titolo</w:t>
      </w:r>
      <w:r>
        <w:rPr>
          <w:spacing w:val="-48"/>
        </w:rPr>
        <w:t xml:space="preserve"> </w:t>
      </w:r>
      <w:r>
        <w:t>ai lavori del</w:t>
      </w:r>
      <w:r>
        <w:rPr>
          <w:spacing w:val="-2"/>
        </w:rPr>
        <w:t xml:space="preserve"> </w:t>
      </w:r>
      <w:r>
        <w:t>GLO.</w:t>
      </w:r>
    </w:p>
    <w:p w:rsidR="00572A15" w:rsidRDefault="0009446E">
      <w:pPr>
        <w:spacing w:before="1"/>
        <w:ind w:left="113" w:right="152"/>
        <w:jc w:val="both"/>
      </w:pPr>
      <w:r>
        <w:t>Il decreto indica, inoltre, come partecipanti al GLO altre persone definite «</w:t>
      </w:r>
      <w:r>
        <w:rPr>
          <w:i/>
        </w:rPr>
        <w:t>figure professionali specifiche,</w:t>
      </w:r>
      <w:r>
        <w:rPr>
          <w:i/>
          <w:spacing w:val="-47"/>
        </w:rPr>
        <w:t xml:space="preserve"> </w:t>
      </w:r>
      <w:r>
        <w:rPr>
          <w:i/>
        </w:rPr>
        <w:t xml:space="preserve">interne ed esterne all’istituzione scolastica che interagiscono </w:t>
      </w:r>
      <w:r>
        <w:rPr>
          <w:i/>
        </w:rPr>
        <w:t>con la classe e con la bambina o il bambino,</w:t>
      </w:r>
      <w:r>
        <w:rPr>
          <w:i/>
          <w:spacing w:val="-47"/>
        </w:rPr>
        <w:t xml:space="preserve"> </w:t>
      </w:r>
      <w:r>
        <w:rPr>
          <w:i/>
        </w:rPr>
        <w:t>l’alunna</w:t>
      </w:r>
      <w:r>
        <w:rPr>
          <w:i/>
          <w:spacing w:val="-2"/>
        </w:rPr>
        <w:t xml:space="preserve"> </w:t>
      </w:r>
      <w:r>
        <w:rPr>
          <w:i/>
        </w:rPr>
        <w:t>o l’alunno,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studentessa</w:t>
      </w:r>
      <w:r>
        <w:rPr>
          <w:i/>
          <w:spacing w:val="-4"/>
        </w:rPr>
        <w:t xml:space="preserve"> </w:t>
      </w:r>
      <w:r>
        <w:rPr>
          <w:i/>
        </w:rPr>
        <w:t>o lo</w:t>
      </w:r>
      <w:r>
        <w:rPr>
          <w:i/>
          <w:spacing w:val="-3"/>
        </w:rPr>
        <w:t xml:space="preserve"> </w:t>
      </w:r>
      <w:r>
        <w:rPr>
          <w:i/>
        </w:rPr>
        <w:t>studente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disabilità</w:t>
      </w:r>
      <w:r>
        <w:t>».</w:t>
      </w:r>
      <w:r>
        <w:rPr>
          <w:spacing w:val="-2"/>
        </w:rPr>
        <w:t xml:space="preserve"> </w:t>
      </w:r>
      <w:r>
        <w:t>L'individuazione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univoca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richiede</w:t>
      </w:r>
      <w:r>
        <w:rPr>
          <w:spacing w:val="-47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una precisa</w:t>
      </w:r>
      <w:r>
        <w:rPr>
          <w:spacing w:val="-3"/>
        </w:rPr>
        <w:t xml:space="preserve"> </w:t>
      </w:r>
      <w:r>
        <w:t>autorizzazione formale</w:t>
      </w:r>
      <w:r>
        <w:rPr>
          <w:spacing w:val="-3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scolastico.</w:t>
      </w:r>
    </w:p>
    <w:p w:rsidR="00572A15" w:rsidRDefault="0009446E">
      <w:pPr>
        <w:pStyle w:val="Corpodeltesto"/>
        <w:spacing w:before="1"/>
        <w:ind w:left="113" w:right="157"/>
        <w:jc w:val="both"/>
      </w:pPr>
      <w:r>
        <w:t>Requisito essenziale è che si tratti di una "figura professionale" (escludendo quindi supporti di altro tipo</w:t>
      </w:r>
      <w:r>
        <w:rPr>
          <w:spacing w:val="1"/>
        </w:rPr>
        <w:t xml:space="preserve"> </w:t>
      </w:r>
      <w:r>
        <w:t>legati</w:t>
      </w:r>
      <w:r>
        <w:rPr>
          <w:spacing w:val="-1"/>
        </w:rPr>
        <w:t xml:space="preserve"> </w:t>
      </w:r>
      <w:r>
        <w:t>a relazioni familiari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amicali) che</w:t>
      </w:r>
      <w:r>
        <w:rPr>
          <w:spacing w:val="-3"/>
        </w:rPr>
        <w:t xml:space="preserve"> </w:t>
      </w:r>
      <w:r>
        <w:t>abbia un'interazione con</w:t>
      </w:r>
      <w:r>
        <w:rPr>
          <w:spacing w:val="-1"/>
        </w:rPr>
        <w:t xml:space="preserve"> </w:t>
      </w:r>
      <w:r>
        <w:t>l'alunno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classe.</w:t>
      </w:r>
    </w:p>
    <w:p w:rsidR="00572A15" w:rsidRDefault="00572A15">
      <w:pPr>
        <w:pStyle w:val="Corpodeltesto"/>
        <w:spacing w:before="11"/>
        <w:rPr>
          <w:sz w:val="21"/>
        </w:rPr>
      </w:pPr>
    </w:p>
    <w:p w:rsidR="00572A15" w:rsidRDefault="0009446E">
      <w:pPr>
        <w:pStyle w:val="Corpodeltesto"/>
        <w:ind w:left="113"/>
      </w:pPr>
      <w:r>
        <w:t>A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esempio possiamo</w:t>
      </w:r>
      <w:r>
        <w:rPr>
          <w:spacing w:val="-4"/>
        </w:rPr>
        <w:t xml:space="preserve"> </w:t>
      </w:r>
      <w:r>
        <w:t>citare,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le figure</w:t>
      </w:r>
      <w:r>
        <w:rPr>
          <w:spacing w:val="-1"/>
        </w:rPr>
        <w:t xml:space="preserve"> </w:t>
      </w:r>
      <w:r>
        <w:t>interne</w:t>
      </w:r>
      <w:r>
        <w:rPr>
          <w:spacing w:val="-1"/>
        </w:rPr>
        <w:t xml:space="preserve"> </w:t>
      </w:r>
      <w:r>
        <w:t>all'istituzione</w:t>
      </w:r>
      <w:r>
        <w:rPr>
          <w:spacing w:val="-4"/>
        </w:rPr>
        <w:t xml:space="preserve"> </w:t>
      </w:r>
      <w:r>
        <w:t>scolastica:</w:t>
      </w:r>
    </w:p>
    <w:p w:rsidR="00572A15" w:rsidRDefault="0009446E">
      <w:pPr>
        <w:pStyle w:val="Corpodeltesto"/>
        <w:spacing w:line="242" w:lineRule="auto"/>
        <w:ind w:left="113"/>
      </w:pPr>
      <w:r>
        <w:t>−</w:t>
      </w:r>
      <w:r>
        <w:rPr>
          <w:spacing w:val="16"/>
        </w:rPr>
        <w:t xml:space="preserve"> </w:t>
      </w:r>
      <w:r>
        <w:t>docenti</w:t>
      </w:r>
      <w:r>
        <w:rPr>
          <w:spacing w:val="13"/>
        </w:rPr>
        <w:t xml:space="preserve"> </w:t>
      </w:r>
      <w:r>
        <w:t>referenti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attività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inclusione</w:t>
      </w:r>
      <w:r>
        <w:rPr>
          <w:spacing w:val="1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docenti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incarico</w:t>
      </w:r>
      <w:r>
        <w:rPr>
          <w:spacing w:val="15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supporto</w:t>
      </w:r>
      <w:r>
        <w:rPr>
          <w:spacing w:val="14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classe</w:t>
      </w:r>
      <w:r>
        <w:rPr>
          <w:spacing w:val="-47"/>
        </w:rPr>
        <w:t xml:space="preserve"> </w:t>
      </w:r>
      <w:r>
        <w:t>nell'attuazione del</w:t>
      </w:r>
      <w:r>
        <w:rPr>
          <w:spacing w:val="-2"/>
        </w:rPr>
        <w:t xml:space="preserve"> </w:t>
      </w:r>
      <w:r>
        <w:t>PEI (art.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c. 8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104/92, come</w:t>
      </w:r>
      <w:r>
        <w:rPr>
          <w:spacing w:val="-2"/>
        </w:rPr>
        <w:t xml:space="preserve"> </w:t>
      </w:r>
      <w:r>
        <w:t>modificato dal</w:t>
      </w:r>
      <w:r>
        <w:rPr>
          <w:spacing w:val="-3"/>
        </w:rPr>
        <w:t xml:space="preserve"> </w:t>
      </w:r>
      <w:r>
        <w:t>DLgs 96/19);</w:t>
      </w:r>
    </w:p>
    <w:p w:rsidR="00572A15" w:rsidRDefault="0009446E">
      <w:pPr>
        <w:pStyle w:val="Corpodeltesto"/>
        <w:spacing w:before="132" w:line="237" w:lineRule="auto"/>
        <w:ind w:left="113"/>
      </w:pPr>
      <w:r>
        <w:t>−</w:t>
      </w:r>
      <w:r>
        <w:rPr>
          <w:spacing w:val="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svolgano azioni</w:t>
      </w:r>
      <w:r>
        <w:rPr>
          <w:spacing w:val="1"/>
        </w:rPr>
        <w:t xml:space="preserve"> </w:t>
      </w:r>
      <w:r>
        <w:t>di supporto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 nel</w:t>
      </w:r>
      <w:r>
        <w:rPr>
          <w:spacing w:val="1"/>
        </w:rPr>
        <w:t xml:space="preserve"> </w:t>
      </w:r>
      <w:r>
        <w:t>quadro</w:t>
      </w:r>
      <w:r>
        <w:rPr>
          <w:spacing w:val="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previste</w:t>
      </w:r>
      <w:r>
        <w:rPr>
          <w:spacing w:val="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triennale</w:t>
      </w:r>
      <w:r>
        <w:rPr>
          <w:spacing w:val="-46"/>
        </w:rPr>
        <w:t xml:space="preserve"> </w:t>
      </w:r>
      <w:r>
        <w:t>dell'offerta</w:t>
      </w:r>
      <w:r>
        <w:rPr>
          <w:spacing w:val="-4"/>
        </w:rPr>
        <w:t xml:space="preserve"> </w:t>
      </w:r>
      <w:r>
        <w:t>formativa.</w:t>
      </w:r>
    </w:p>
    <w:p w:rsidR="00572A15" w:rsidRDefault="00572A15">
      <w:pPr>
        <w:pStyle w:val="Corpodeltesto"/>
        <w:spacing w:before="1"/>
      </w:pPr>
    </w:p>
    <w:p w:rsidR="00572A15" w:rsidRDefault="0009446E">
      <w:pPr>
        <w:pStyle w:val="Corpodeltesto"/>
        <w:ind w:left="113" w:right="151"/>
        <w:jc w:val="both"/>
      </w:pPr>
      <w:r>
        <w:t>Resta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dirigenza</w:t>
      </w:r>
      <w:r>
        <w:rPr>
          <w:spacing w:val="1"/>
        </w:rPr>
        <w:t xml:space="preserve"> </w:t>
      </w:r>
      <w:r>
        <w:t>stabilire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individuazione</w:t>
      </w:r>
      <w:r>
        <w:rPr>
          <w:spacing w:val="1"/>
        </w:rPr>
        <w:t xml:space="preserve"> </w:t>
      </w:r>
      <w:r>
        <w:t>formale,</w:t>
      </w:r>
      <w:r>
        <w:rPr>
          <w:spacing w:val="1"/>
        </w:rPr>
        <w:t xml:space="preserve"> </w:t>
      </w:r>
      <w:r>
        <w:t>ricordando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ritenuto</w:t>
      </w:r>
      <w:r>
        <w:rPr>
          <w:spacing w:val="-7"/>
        </w:rPr>
        <w:t xml:space="preserve"> </w:t>
      </w:r>
      <w:r>
        <w:t>utile,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prevedere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esterni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singoli</w:t>
      </w:r>
      <w:r>
        <w:rPr>
          <w:spacing w:val="-48"/>
        </w:rPr>
        <w:t xml:space="preserve"> </w:t>
      </w:r>
      <w:r>
        <w:rPr>
          <w:spacing w:val="-1"/>
        </w:rPr>
        <w:t>incontri.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senso,</w:t>
      </w:r>
      <w:r>
        <w:rPr>
          <w:spacing w:val="-9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prevista</w:t>
      </w:r>
      <w:r>
        <w:rPr>
          <w:spacing w:val="-9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collaboratori</w:t>
      </w:r>
      <w:r>
        <w:rPr>
          <w:spacing w:val="-12"/>
        </w:rPr>
        <w:t xml:space="preserve"> </w:t>
      </w:r>
      <w:r>
        <w:t>scolastici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collaboratrici</w:t>
      </w:r>
      <w:r>
        <w:rPr>
          <w:spacing w:val="-48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coadiuvano</w:t>
      </w:r>
      <w:r>
        <w:rPr>
          <w:spacing w:val="-2"/>
        </w:rPr>
        <w:t xml:space="preserve"> </w:t>
      </w:r>
      <w:r>
        <w:t>nell’assistenza di</w:t>
      </w:r>
      <w:r>
        <w:rPr>
          <w:spacing w:val="-1"/>
        </w:rPr>
        <w:t xml:space="preserve"> </w:t>
      </w:r>
      <w:r>
        <w:t>base.</w:t>
      </w:r>
    </w:p>
    <w:p w:rsidR="00572A15" w:rsidRDefault="00572A15">
      <w:pPr>
        <w:jc w:val="both"/>
        <w:sectPr w:rsidR="00572A15">
          <w:pgSz w:w="11910" w:h="16840"/>
          <w:pgMar w:top="2280" w:right="1260" w:bottom="1540" w:left="1020" w:header="830" w:footer="1349" w:gutter="0"/>
          <w:cols w:space="720"/>
        </w:sectPr>
      </w:pPr>
    </w:p>
    <w:p w:rsidR="00572A15" w:rsidRDefault="00572A15">
      <w:pPr>
        <w:pStyle w:val="Corpodeltesto"/>
        <w:rPr>
          <w:sz w:val="20"/>
        </w:rPr>
      </w:pPr>
    </w:p>
    <w:p w:rsidR="00572A15" w:rsidRDefault="00572A15">
      <w:pPr>
        <w:pStyle w:val="Corpodeltesto"/>
        <w:spacing w:before="3"/>
      </w:pPr>
    </w:p>
    <w:p w:rsidR="00572A15" w:rsidRDefault="0009446E">
      <w:pPr>
        <w:pStyle w:val="Corpodeltesto"/>
        <w:spacing w:before="56" w:line="242" w:lineRule="auto"/>
        <w:ind w:left="113" w:right="1146"/>
        <w:jc w:val="both"/>
      </w:pPr>
      <w:r>
        <w:t>Tra le figure esterne all'amministrazione scolastica, ma che operano stabilmente a scuola, si</w:t>
      </w:r>
      <w:r>
        <w:rPr>
          <w:spacing w:val="1"/>
        </w:rPr>
        <w:t xml:space="preserve"> </w:t>
      </w:r>
      <w:r>
        <w:t>possono considerare le persone che forniscono l’assistenza specialistica per l'autonomia e la</w:t>
      </w:r>
      <w:r>
        <w:rPr>
          <w:spacing w:val="1"/>
        </w:rPr>
        <w:t xml:space="preserve"> </w:t>
      </w:r>
      <w:r>
        <w:t>comunicazione,</w:t>
      </w:r>
      <w:r>
        <w:rPr>
          <w:spacing w:val="-3"/>
        </w:rPr>
        <w:t xml:space="preserve"> </w:t>
      </w:r>
      <w:r>
        <w:t>nominate</w:t>
      </w:r>
      <w:r>
        <w:rPr>
          <w:spacing w:val="-4"/>
        </w:rPr>
        <w:t xml:space="preserve"> </w:t>
      </w:r>
      <w:r>
        <w:t>dall'Ente locale.</w:t>
      </w: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  <w:rPr>
          <w:sz w:val="21"/>
        </w:rPr>
      </w:pPr>
    </w:p>
    <w:p w:rsidR="00572A15" w:rsidRDefault="0009446E">
      <w:pPr>
        <w:pStyle w:val="Heading1"/>
      </w:pPr>
      <w:r>
        <w:t>Partecipazione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studentesse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studenti</w:t>
      </w:r>
    </w:p>
    <w:p w:rsidR="00572A15" w:rsidRDefault="00572A15">
      <w:pPr>
        <w:pStyle w:val="Corpodeltesto"/>
        <w:rPr>
          <w:b/>
        </w:rPr>
      </w:pPr>
    </w:p>
    <w:p w:rsidR="00572A15" w:rsidRDefault="0009446E">
      <w:pPr>
        <w:spacing w:before="1"/>
        <w:ind w:left="113" w:right="1143"/>
        <w:jc w:val="both"/>
      </w:pPr>
      <w:r>
        <w:t xml:space="preserve">Come affermato al comma 11 del novellato articolo 15 della Legge 104 del 1992, </w:t>
      </w:r>
      <w:r w:rsidRPr="00D76BA0">
        <w:rPr>
          <w:color w:val="FF0000"/>
        </w:rPr>
        <w:t>nelle scuole</w:t>
      </w:r>
      <w:r w:rsidRPr="00D76BA0">
        <w:rPr>
          <w:color w:val="FF0000"/>
          <w:spacing w:val="1"/>
        </w:rPr>
        <w:t xml:space="preserve"> </w:t>
      </w:r>
      <w:r w:rsidRPr="00D76BA0">
        <w:rPr>
          <w:color w:val="FF0000"/>
        </w:rPr>
        <w:t>secondarie di secondo grado</w:t>
      </w:r>
      <w:r>
        <w:t xml:space="preserve"> </w:t>
      </w:r>
      <w:r>
        <w:rPr>
          <w:b/>
        </w:rPr>
        <w:t>è assicurata la partecipazione attiva delle studentesse e degli</w:t>
      </w:r>
      <w:r>
        <w:rPr>
          <w:b/>
          <w:spacing w:val="1"/>
        </w:rPr>
        <w:t xml:space="preserve"> </w:t>
      </w:r>
      <w:r>
        <w:rPr>
          <w:b/>
        </w:rPr>
        <w:t>studenti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GLO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le/li</w:t>
      </w:r>
      <w:r>
        <w:rPr>
          <w:spacing w:val="1"/>
        </w:rPr>
        <w:t xml:space="preserve"> </w:t>
      </w:r>
      <w:r>
        <w:t>riguarda,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autodeterminazione, sancito dalla Convenzione ONU sui diritti delle persone con disabilità. In</w:t>
      </w:r>
      <w:r>
        <w:rPr>
          <w:spacing w:val="-47"/>
        </w:rPr>
        <w:t xml:space="preserve"> </w:t>
      </w:r>
      <w:r>
        <w:t>particolare, si avrà cura di sviluppare «</w:t>
      </w:r>
      <w:r>
        <w:rPr>
          <w:i/>
        </w:rPr>
        <w:t>processi decisionali supportati</w:t>
      </w:r>
      <w:r>
        <w:t>», ai sensi della stessa</w:t>
      </w:r>
      <w:r>
        <w:rPr>
          <w:spacing w:val="1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ONU (CRPD).</w:t>
      </w: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  <w:spacing w:before="5"/>
        <w:rPr>
          <w:sz w:val="21"/>
        </w:rPr>
      </w:pPr>
    </w:p>
    <w:p w:rsidR="00572A15" w:rsidRDefault="0009446E">
      <w:pPr>
        <w:pStyle w:val="Heading1"/>
      </w:pPr>
      <w:r>
        <w:t>Supporto</w:t>
      </w:r>
      <w:r>
        <w:rPr>
          <w:spacing w:val="-5"/>
        </w:rPr>
        <w:t xml:space="preserve"> </w:t>
      </w:r>
      <w:r>
        <w:t>dell'Unità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Multidisciplinare</w:t>
      </w:r>
    </w:p>
    <w:p w:rsidR="00572A15" w:rsidRDefault="00572A15">
      <w:pPr>
        <w:pStyle w:val="Corpodeltesto"/>
        <w:spacing w:before="1"/>
        <w:rPr>
          <w:b/>
        </w:rPr>
      </w:pPr>
    </w:p>
    <w:p w:rsidR="00572A15" w:rsidRDefault="0009446E">
      <w:pPr>
        <w:pStyle w:val="Corpodeltesto"/>
        <w:ind w:left="113" w:right="1143"/>
        <w:jc w:val="both"/>
      </w:pPr>
      <w:r>
        <w:t>In base all'articolo 15 comma 10 della L. 104/92, come modificato dal DLgs 66/2017, l'unità di</w:t>
      </w:r>
      <w:r>
        <w:rPr>
          <w:spacing w:val="-47"/>
        </w:rPr>
        <w:t xml:space="preserve"> </w:t>
      </w:r>
      <w:r>
        <w:t>valutazione multidisciplinare (UVM) dell'Azienda Sanitaria Locale, ossia l'organo collegiale che</w:t>
      </w:r>
      <w:r>
        <w:rPr>
          <w:spacing w:val="-48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r</w:t>
      </w:r>
      <w:r>
        <w:t>edatto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Funzionamento,</w:t>
      </w:r>
      <w:r>
        <w:rPr>
          <w:spacing w:val="-5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compito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fornire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GLO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“necessario</w:t>
      </w:r>
      <w:r>
        <w:rPr>
          <w:spacing w:val="-4"/>
        </w:rPr>
        <w:t xml:space="preserve"> </w:t>
      </w:r>
      <w:r>
        <w:t>supporto”.</w:t>
      </w:r>
      <w:r>
        <w:rPr>
          <w:spacing w:val="-48"/>
        </w:rPr>
        <w:t xml:space="preserve"> </w:t>
      </w:r>
      <w:r>
        <w:t>L'istituzione scolastica concorda con l’ASL di riferimento di ciascun alunno con disabilità le</w:t>
      </w:r>
      <w:r>
        <w:rPr>
          <w:spacing w:val="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operative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idonee per</w:t>
      </w:r>
      <w:r>
        <w:rPr>
          <w:spacing w:val="-3"/>
        </w:rPr>
        <w:t xml:space="preserve"> </w:t>
      </w:r>
      <w:r>
        <w:t>offrire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ogni GLO</w:t>
      </w:r>
      <w:r>
        <w:rPr>
          <w:spacing w:val="-1"/>
        </w:rPr>
        <w:t xml:space="preserve"> </w:t>
      </w:r>
      <w:r>
        <w:t>il tipo</w:t>
      </w:r>
      <w:r>
        <w:rPr>
          <w:spacing w:val="-1"/>
        </w:rPr>
        <w:t xml:space="preserve"> </w:t>
      </w:r>
      <w:r>
        <w:t>di supporto più</w:t>
      </w:r>
      <w:r>
        <w:rPr>
          <w:spacing w:val="-2"/>
        </w:rPr>
        <w:t xml:space="preserve"> </w:t>
      </w:r>
      <w:r>
        <w:t>adatto.</w:t>
      </w: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  <w:spacing w:before="2"/>
        <w:rPr>
          <w:sz w:val="27"/>
        </w:rPr>
      </w:pPr>
    </w:p>
    <w:p w:rsidR="00572A15" w:rsidRDefault="0009446E">
      <w:pPr>
        <w:pStyle w:val="Heading1"/>
      </w:pPr>
      <w:r>
        <w:t>Incontri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</w:p>
    <w:p w:rsidR="00572A15" w:rsidRDefault="00572A15">
      <w:pPr>
        <w:pStyle w:val="Corpodeltesto"/>
        <w:rPr>
          <w:b/>
        </w:rPr>
      </w:pPr>
    </w:p>
    <w:p w:rsidR="00572A15" w:rsidRDefault="0009446E">
      <w:pPr>
        <w:pStyle w:val="Corpodeltesto"/>
        <w:ind w:left="113" w:right="151"/>
        <w:jc w:val="both"/>
      </w:pPr>
      <w:r>
        <w:t>Il DLgs 66/2017, all’articolo 7 comma 2, prevede diversi momenti per le riunioni del GLO finalizzati alla</w:t>
      </w:r>
      <w:r>
        <w:rPr>
          <w:spacing w:val="1"/>
        </w:rPr>
        <w:t xml:space="preserve"> </w:t>
      </w:r>
      <w:r>
        <w:t>redazione del PEI, prima in versione provvisoria (entro giugno, per alunni e alunne di nuova iscrizione o</w:t>
      </w:r>
      <w:r>
        <w:rPr>
          <w:spacing w:val="1"/>
        </w:rPr>
        <w:t xml:space="preserve"> </w:t>
      </w:r>
      <w:r>
        <w:t>certificazione) e poi definitiva (entro ottobre) e almeno una verifica periodica, da stabilire secondo le</w:t>
      </w:r>
      <w:r>
        <w:rPr>
          <w:spacing w:val="1"/>
        </w:rPr>
        <w:t xml:space="preserve"> </w:t>
      </w:r>
      <w:r>
        <w:t>esigenze dei</w:t>
      </w:r>
      <w:r>
        <w:rPr>
          <w:spacing w:val="-2"/>
        </w:rPr>
        <w:t xml:space="preserve"> </w:t>
      </w:r>
      <w:r>
        <w:t>soggetti coinvolti, nel</w:t>
      </w:r>
      <w:r>
        <w:rPr>
          <w:spacing w:val="-3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</w:t>
      </w:r>
      <w:r>
        <w:t>ell'anno.</w:t>
      </w:r>
    </w:p>
    <w:p w:rsidR="00572A15" w:rsidRDefault="0009446E">
      <w:pPr>
        <w:pStyle w:val="Heading1"/>
        <w:spacing w:before="1"/>
        <w:jc w:val="both"/>
      </w:pPr>
      <w:r>
        <w:t>Nel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previste,</w:t>
      </w:r>
      <w:r>
        <w:rPr>
          <w:spacing w:val="-1"/>
        </w:rPr>
        <w:t xml:space="preserve"> </w:t>
      </w:r>
      <w:r>
        <w:t>pertanto,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convocazioni:</w:t>
      </w:r>
    </w:p>
    <w:p w:rsidR="00572A15" w:rsidRDefault="0009446E">
      <w:pPr>
        <w:pStyle w:val="Corpodeltesto"/>
        <w:spacing w:before="3" w:line="237" w:lineRule="auto"/>
        <w:ind w:left="960" w:right="885" w:hanging="296"/>
        <w:jc w:val="both"/>
      </w:pPr>
      <w:r>
        <w:t>-</w:t>
      </w:r>
      <w:r>
        <w:rPr>
          <w:spacing w:val="1"/>
        </w:rPr>
        <w:t xml:space="preserve"> </w:t>
      </w:r>
      <w:r>
        <w:t>un incontro del GLO all'inizio dell'anno scolastico per l'approvazione del PEI valido per</w:t>
      </w:r>
      <w:r>
        <w:rPr>
          <w:spacing w:val="1"/>
        </w:rPr>
        <w:t xml:space="preserve"> </w:t>
      </w:r>
      <w:r>
        <w:t>l'anno in corso.</w:t>
      </w:r>
      <w:r>
        <w:rPr>
          <w:spacing w:val="-1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ottobre)</w:t>
      </w:r>
    </w:p>
    <w:p w:rsidR="00572A15" w:rsidRDefault="00572A15">
      <w:pPr>
        <w:spacing w:line="237" w:lineRule="auto"/>
        <w:jc w:val="both"/>
        <w:sectPr w:rsidR="00572A15">
          <w:pgSz w:w="11910" w:h="16840"/>
          <w:pgMar w:top="2280" w:right="1260" w:bottom="1540" w:left="1020" w:header="830" w:footer="1349" w:gutter="0"/>
          <w:cols w:space="720"/>
        </w:sectPr>
      </w:pPr>
    </w:p>
    <w:p w:rsidR="00572A15" w:rsidRDefault="00572A15">
      <w:pPr>
        <w:pStyle w:val="Corpodeltesto"/>
        <w:rPr>
          <w:sz w:val="20"/>
        </w:rPr>
      </w:pPr>
    </w:p>
    <w:p w:rsidR="00572A15" w:rsidRDefault="00572A15">
      <w:pPr>
        <w:pStyle w:val="Corpodeltesto"/>
        <w:rPr>
          <w:sz w:val="20"/>
        </w:rPr>
      </w:pPr>
    </w:p>
    <w:p w:rsidR="00572A15" w:rsidRDefault="00572A15">
      <w:pPr>
        <w:pStyle w:val="Corpodeltesto"/>
        <w:spacing w:before="9"/>
        <w:rPr>
          <w:sz w:val="21"/>
        </w:rPr>
      </w:pPr>
    </w:p>
    <w:p w:rsidR="00572A15" w:rsidRDefault="0009446E">
      <w:pPr>
        <w:pStyle w:val="Paragrafoelenco"/>
        <w:numPr>
          <w:ilvl w:val="1"/>
          <w:numId w:val="1"/>
        </w:numPr>
        <w:tabs>
          <w:tab w:val="left" w:pos="834"/>
        </w:tabs>
        <w:spacing w:before="87"/>
        <w:ind w:right="151"/>
      </w:pPr>
      <w:r>
        <w:t>incontri intermedi di verifica (almeno uno) per «</w:t>
      </w:r>
      <w:r>
        <w:rPr>
          <w:i/>
        </w:rPr>
        <w:t>accertare il raggiungimento degli obiettivi e</w:t>
      </w:r>
      <w:r>
        <w:rPr>
          <w:i/>
          <w:spacing w:val="1"/>
        </w:rPr>
        <w:t xml:space="preserve"> </w:t>
      </w:r>
      <w:r>
        <w:rPr>
          <w:i/>
        </w:rPr>
        <w:t>apportare eventuali modifiche ed integrazioni</w:t>
      </w:r>
      <w:r>
        <w:t>» (comma 2,</w:t>
      </w:r>
      <w:r>
        <w:rPr>
          <w:spacing w:val="1"/>
        </w:rPr>
        <w:t xml:space="preserve"> </w:t>
      </w:r>
      <w:r>
        <w:t>lettera h). Gli incontri di verifica</w:t>
      </w:r>
      <w:r>
        <w:rPr>
          <w:spacing w:val="1"/>
        </w:rPr>
        <w:t xml:space="preserve"> </w:t>
      </w:r>
      <w:r>
        <w:t>possono essere preventivamente calendarizzati, ma anche proposti da</w:t>
      </w:r>
      <w:r>
        <w:t>i membri del GLO, con</w:t>
      </w:r>
      <w:r>
        <w:rPr>
          <w:spacing w:val="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motivata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affrontare</w:t>
      </w:r>
      <w:r>
        <w:rPr>
          <w:spacing w:val="-1"/>
        </w:rPr>
        <w:t xml:space="preserve"> </w:t>
      </w:r>
      <w:r>
        <w:t>emergenze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particolari;</w:t>
      </w:r>
    </w:p>
    <w:p w:rsidR="00572A15" w:rsidRDefault="00572A15">
      <w:pPr>
        <w:pStyle w:val="Corpodeltesto"/>
        <w:spacing w:before="1"/>
      </w:pPr>
    </w:p>
    <w:p w:rsidR="00572A15" w:rsidRDefault="0009446E">
      <w:pPr>
        <w:pStyle w:val="Paragrafoelenco"/>
        <w:numPr>
          <w:ilvl w:val="1"/>
          <w:numId w:val="1"/>
        </w:numPr>
        <w:tabs>
          <w:tab w:val="left" w:pos="834"/>
        </w:tabs>
        <w:ind w:right="156"/>
      </w:pPr>
      <w:r>
        <w:t>un incontro finale, da tenere entro il mese di giugno, che ha la duplice funzione di verifica</w:t>
      </w:r>
      <w:r>
        <w:rPr>
          <w:spacing w:val="1"/>
        </w:rPr>
        <w:t xml:space="preserve"> </w:t>
      </w:r>
      <w:r>
        <w:t>conclusiva per l'anno scolastico in corso e di</w:t>
      </w:r>
      <w:r>
        <w:t xml:space="preserve"> formalizzazione delle proposte di sostegno didattico</w:t>
      </w:r>
      <w:r>
        <w:rPr>
          <w:spacing w:val="-47"/>
        </w:rPr>
        <w:t xml:space="preserve"> </w:t>
      </w:r>
      <w:r>
        <w:t>e di altre</w:t>
      </w:r>
      <w:r>
        <w:rPr>
          <w:spacing w:val="1"/>
        </w:rPr>
        <w:t xml:space="preserve"> </w:t>
      </w:r>
      <w:r>
        <w:t>risorse per quello</w:t>
      </w:r>
      <w:r>
        <w:rPr>
          <w:spacing w:val="-2"/>
        </w:rPr>
        <w:t xml:space="preserve"> </w:t>
      </w:r>
      <w:r>
        <w:t>successivo;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30 giugno)</w:t>
      </w:r>
    </w:p>
    <w:p w:rsidR="00572A15" w:rsidRDefault="00572A15">
      <w:pPr>
        <w:pStyle w:val="Corpodeltesto"/>
        <w:spacing w:before="4"/>
        <w:rPr>
          <w:sz w:val="25"/>
        </w:rPr>
      </w:pPr>
    </w:p>
    <w:p w:rsidR="00572A15" w:rsidRDefault="0009446E">
      <w:pPr>
        <w:pStyle w:val="Paragrafoelenco"/>
        <w:numPr>
          <w:ilvl w:val="1"/>
          <w:numId w:val="1"/>
        </w:numPr>
        <w:tabs>
          <w:tab w:val="left" w:pos="834"/>
        </w:tabs>
        <w:ind w:right="151"/>
      </w:pPr>
      <w:r>
        <w:t>solo per alunni/e che abbiano ottenuto per la prima volta la certificazione della condizione di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dell’inclusione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convocazione del</w:t>
      </w:r>
      <w:r>
        <w:rPr>
          <w:spacing w:val="-3"/>
        </w:rPr>
        <w:t xml:space="preserve"> </w:t>
      </w:r>
      <w:r>
        <w:t>GLO per la redazione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PEI in</w:t>
      </w:r>
      <w:r>
        <w:rPr>
          <w:spacing w:val="-3"/>
        </w:rPr>
        <w:t xml:space="preserve"> </w:t>
      </w:r>
      <w:r>
        <w:t>via provvisoria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30 giugno)</w:t>
      </w: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  <w:spacing w:before="11"/>
        <w:rPr>
          <w:sz w:val="21"/>
        </w:rPr>
      </w:pPr>
    </w:p>
    <w:p w:rsidR="00572A15" w:rsidRDefault="0009446E">
      <w:pPr>
        <w:pStyle w:val="Heading1"/>
        <w:jc w:val="both"/>
      </w:pPr>
      <w:r>
        <w:t>Organizzazione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incontri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verbalizzazione</w:t>
      </w:r>
    </w:p>
    <w:p w:rsidR="00572A15" w:rsidRDefault="00572A15">
      <w:pPr>
        <w:pStyle w:val="Corpodeltesto"/>
        <w:spacing w:before="1"/>
        <w:rPr>
          <w:b/>
        </w:rPr>
      </w:pPr>
    </w:p>
    <w:p w:rsidR="00572A15" w:rsidRDefault="0009446E">
      <w:pPr>
        <w:pStyle w:val="Corpodeltesto"/>
        <w:ind w:left="113" w:right="156"/>
        <w:jc w:val="both"/>
      </w:pPr>
      <w:r>
        <w:t>La convocazione del GLO avviene tramite comunicazione diretta a coloro che hanno diritto a parteciparvi</w:t>
      </w:r>
      <w:r>
        <w:rPr>
          <w:spacing w:val="-4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del</w:t>
      </w:r>
      <w:r>
        <w:rPr>
          <w:spacing w:val="-3"/>
        </w:rPr>
        <w:t xml:space="preserve"> </w:t>
      </w:r>
      <w:r>
        <w:t>Dirigente scolastico.</w:t>
      </w:r>
    </w:p>
    <w:p w:rsidR="00572A15" w:rsidRDefault="0009446E">
      <w:pPr>
        <w:pStyle w:val="Corpodeltesto"/>
        <w:spacing w:before="1"/>
        <w:ind w:left="113" w:right="151"/>
        <w:jc w:val="both"/>
      </w:pPr>
      <w:r>
        <w:t>Il</w:t>
      </w:r>
      <w:r>
        <w:rPr>
          <w:spacing w:val="-10"/>
        </w:rPr>
        <w:t xml:space="preserve"> </w:t>
      </w:r>
      <w:r>
        <w:t>verbale</w:t>
      </w:r>
      <w:r>
        <w:rPr>
          <w:spacing w:val="-7"/>
        </w:rPr>
        <w:t xml:space="preserve"> </w:t>
      </w:r>
      <w:r>
        <w:t>dell'incontro,</w:t>
      </w:r>
      <w:r>
        <w:rPr>
          <w:spacing w:val="-8"/>
        </w:rPr>
        <w:t xml:space="preserve"> </w:t>
      </w:r>
      <w:r>
        <w:t>firmato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chi</w:t>
      </w:r>
      <w:r>
        <w:rPr>
          <w:spacing w:val="-9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presiede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chi</w:t>
      </w:r>
      <w:r>
        <w:rPr>
          <w:spacing w:val="-9"/>
        </w:rPr>
        <w:t xml:space="preserve"> </w:t>
      </w:r>
      <w:r>
        <w:t>verbalizza,</w:t>
      </w:r>
      <w:r>
        <w:rPr>
          <w:spacing w:val="-11"/>
        </w:rPr>
        <w:t xml:space="preserve"> </w:t>
      </w:r>
      <w:r>
        <w:t>certifica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regolarità</w:t>
      </w:r>
      <w:r>
        <w:rPr>
          <w:spacing w:val="-11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procedure</w:t>
      </w:r>
      <w:r>
        <w:rPr>
          <w:spacing w:val="-47"/>
        </w:rPr>
        <w:t xml:space="preserve"> </w:t>
      </w:r>
      <w:r>
        <w:t>e delle decisioni assunte</w:t>
      </w:r>
    </w:p>
    <w:p w:rsidR="00572A15" w:rsidRDefault="0009446E">
      <w:pPr>
        <w:pStyle w:val="Corpodeltesto"/>
        <w:ind w:left="113" w:right="154"/>
        <w:jc w:val="both"/>
      </w:pPr>
      <w:r>
        <w:t>Sulle questioni inerenti la didattica e la valutazione degli alunni, la competenza è della componente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GLO.</w:t>
      </w:r>
    </w:p>
    <w:p w:rsidR="00572A15" w:rsidRDefault="0009446E">
      <w:pPr>
        <w:pStyle w:val="Corpodeltesto"/>
        <w:ind w:left="113" w:right="152"/>
        <w:jc w:val="both"/>
      </w:pPr>
      <w:r>
        <w:t>Nel</w:t>
      </w:r>
      <w:r>
        <w:rPr>
          <w:spacing w:val="-7"/>
        </w:rPr>
        <w:t xml:space="preserve"> </w:t>
      </w:r>
      <w:r>
        <w:t>modello</w:t>
      </w:r>
      <w:r>
        <w:rPr>
          <w:spacing w:val="-5"/>
        </w:rPr>
        <w:t xml:space="preserve"> </w:t>
      </w:r>
      <w:r>
        <w:t>informatizzato</w:t>
      </w:r>
      <w:r>
        <w:rPr>
          <w:spacing w:val="-7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possibile</w:t>
      </w:r>
      <w:r>
        <w:rPr>
          <w:spacing w:val="-7"/>
        </w:rPr>
        <w:t xml:space="preserve"> </w:t>
      </w:r>
      <w:r>
        <w:t>allegare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verbale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altra</w:t>
      </w:r>
      <w:r>
        <w:rPr>
          <w:spacing w:val="-7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ritenuta</w:t>
      </w:r>
      <w:r>
        <w:rPr>
          <w:spacing w:val="-6"/>
        </w:rPr>
        <w:t xml:space="preserve"> </w:t>
      </w:r>
      <w:r>
        <w:t>necessaria.</w:t>
      </w:r>
      <w:r>
        <w:rPr>
          <w:spacing w:val="-47"/>
        </w:rPr>
        <w:t xml:space="preserve"> </w:t>
      </w:r>
      <w:r>
        <w:t>Tutt</w:t>
      </w:r>
      <w:r>
        <w:t>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membri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GLO</w:t>
      </w:r>
      <w:r>
        <w:rPr>
          <w:spacing w:val="-10"/>
        </w:rPr>
        <w:t xml:space="preserve"> </w:t>
      </w:r>
      <w:r>
        <w:t>ricevono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documentazione</w:t>
      </w:r>
      <w:r>
        <w:rPr>
          <w:spacing w:val="-10"/>
        </w:rPr>
        <w:t xml:space="preserve"> </w:t>
      </w:r>
      <w:r>
        <w:t>utilizzata</w:t>
      </w:r>
      <w:r>
        <w:rPr>
          <w:spacing w:val="-10"/>
        </w:rPr>
        <w:t xml:space="preserve"> </w:t>
      </w:r>
      <w:r>
        <w:t>nell'incontro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hanno</w:t>
      </w:r>
      <w:r>
        <w:rPr>
          <w:spacing w:val="-10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discusso</w:t>
      </w:r>
      <w:r>
        <w:rPr>
          <w:spacing w:val="-47"/>
        </w:rPr>
        <w:t xml:space="preserve"> </w:t>
      </w:r>
      <w:r>
        <w:t>e approvato, nonché ai</w:t>
      </w:r>
      <w:r>
        <w:rPr>
          <w:spacing w:val="-3"/>
        </w:rPr>
        <w:t xml:space="preserve"> </w:t>
      </w:r>
      <w:r>
        <w:t>verbali.</w:t>
      </w:r>
    </w:p>
    <w:p w:rsidR="00572A15" w:rsidRDefault="0009446E">
      <w:pPr>
        <w:pStyle w:val="Corpodeltesto"/>
        <w:spacing w:line="242" w:lineRule="auto"/>
        <w:ind w:left="113" w:right="1148"/>
        <w:jc w:val="both"/>
      </w:pPr>
      <w:r>
        <w:t>La firma di tutti i membri del GLO è prevista sul PEI redatto in via definitiva entro il mese di</w:t>
      </w:r>
      <w:r>
        <w:rPr>
          <w:spacing w:val="1"/>
        </w:rPr>
        <w:t xml:space="preserve"> </w:t>
      </w:r>
      <w:r>
        <w:t>ottobre</w:t>
      </w:r>
      <w:r>
        <w:rPr>
          <w:spacing w:val="-3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dell'anno scolastico,</w:t>
      </w:r>
      <w:r>
        <w:rPr>
          <w:spacing w:val="-3"/>
        </w:rPr>
        <w:t xml:space="preserve"> </w:t>
      </w:r>
      <w:r>
        <w:t>nell'incontro</w:t>
      </w:r>
      <w:r>
        <w:rPr>
          <w:spacing w:val="1"/>
        </w:rPr>
        <w:t xml:space="preserve"> </w:t>
      </w:r>
      <w:r>
        <w:t>di verifica.</w:t>
      </w: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</w:pPr>
    </w:p>
    <w:p w:rsidR="00572A15" w:rsidRDefault="00572A15">
      <w:pPr>
        <w:pStyle w:val="Corpodeltesto"/>
        <w:spacing w:before="4"/>
        <w:rPr>
          <w:sz w:val="21"/>
        </w:rPr>
      </w:pPr>
    </w:p>
    <w:p w:rsidR="00572A15" w:rsidRDefault="0009446E">
      <w:pPr>
        <w:pStyle w:val="Heading1"/>
        <w:jc w:val="both"/>
      </w:pPr>
      <w:r>
        <w:t>Curricolo</w:t>
      </w:r>
      <w:r>
        <w:rPr>
          <w:spacing w:val="-4"/>
        </w:rPr>
        <w:t xml:space="preserve"> </w:t>
      </w:r>
      <w:r>
        <w:t>dell’alunno</w:t>
      </w:r>
    </w:p>
    <w:p w:rsidR="00572A15" w:rsidRDefault="0009446E">
      <w:pPr>
        <w:spacing w:before="197"/>
        <w:ind w:left="113" w:right="622"/>
        <w:rPr>
          <w:b/>
        </w:rPr>
      </w:pPr>
      <w:r>
        <w:t>Per la Scuola Secondaria di secondo grado, oltre alla progettazione per discipline/insegnamenti e</w:t>
      </w:r>
      <w:r>
        <w:rPr>
          <w:spacing w:val="1"/>
        </w:rPr>
        <w:t xml:space="preserve"> </w:t>
      </w:r>
      <w:r>
        <w:t>all’indicazione delle modalità di valutazione, si prevedono necessarie considerazioni in merito alla</w:t>
      </w:r>
      <w:r>
        <w:rPr>
          <w:spacing w:val="1"/>
        </w:rPr>
        <w:t xml:space="preserve"> </w:t>
      </w:r>
      <w:r>
        <w:t xml:space="preserve">validità del titolo di studio e, limitatamente agli ultimi tre anni di corso, </w:t>
      </w:r>
      <w:r>
        <w:rPr>
          <w:b/>
        </w:rPr>
        <w:t>la progettazione dei PCTO -</w:t>
      </w:r>
      <w:r>
        <w:rPr>
          <w:b/>
          <w:spacing w:val="-47"/>
        </w:rPr>
        <w:t xml:space="preserve"> </w:t>
      </w:r>
      <w:r>
        <w:rPr>
          <w:b/>
        </w:rPr>
        <w:t>Percorsi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Competenze</w:t>
      </w:r>
      <w:r>
        <w:rPr>
          <w:b/>
          <w:spacing w:val="-1"/>
        </w:rPr>
        <w:t xml:space="preserve"> </w:t>
      </w:r>
      <w:r>
        <w:rPr>
          <w:b/>
        </w:rPr>
        <w:t>Trasversali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l’Orient</w:t>
      </w:r>
      <w:r>
        <w:rPr>
          <w:b/>
        </w:rPr>
        <w:t>amento</w:t>
      </w:r>
    </w:p>
    <w:p w:rsidR="00572A15" w:rsidRDefault="00572A15">
      <w:pPr>
        <w:sectPr w:rsidR="00572A15">
          <w:pgSz w:w="11910" w:h="16840"/>
          <w:pgMar w:top="2280" w:right="1260" w:bottom="1540" w:left="1020" w:header="830" w:footer="1349" w:gutter="0"/>
          <w:cols w:space="720"/>
        </w:sectPr>
      </w:pPr>
    </w:p>
    <w:p w:rsidR="00572A15" w:rsidRDefault="00572A15">
      <w:pPr>
        <w:pStyle w:val="Corpodeltesto"/>
        <w:rPr>
          <w:b/>
          <w:sz w:val="20"/>
        </w:rPr>
      </w:pPr>
    </w:p>
    <w:p w:rsidR="00572A15" w:rsidRDefault="00572A15">
      <w:pPr>
        <w:pStyle w:val="Corpodeltesto"/>
        <w:rPr>
          <w:b/>
          <w:sz w:val="20"/>
        </w:rPr>
      </w:pPr>
    </w:p>
    <w:p w:rsidR="00572A15" w:rsidRDefault="00572A15">
      <w:pPr>
        <w:pStyle w:val="Corpodeltesto"/>
        <w:rPr>
          <w:b/>
          <w:sz w:val="20"/>
        </w:rPr>
      </w:pPr>
    </w:p>
    <w:p w:rsidR="00572A15" w:rsidRDefault="00572A15">
      <w:pPr>
        <w:pStyle w:val="Corpodeltesto"/>
        <w:rPr>
          <w:b/>
          <w:sz w:val="20"/>
        </w:rPr>
      </w:pPr>
    </w:p>
    <w:p w:rsidR="00572A15" w:rsidRDefault="00572A15">
      <w:pPr>
        <w:pStyle w:val="Corpodeltesto"/>
        <w:spacing w:before="10"/>
        <w:rPr>
          <w:b/>
        </w:rPr>
      </w:pPr>
    </w:p>
    <w:p w:rsidR="00572A15" w:rsidRDefault="0009446E">
      <w:pPr>
        <w:pStyle w:val="Heading1"/>
        <w:spacing w:before="56"/>
      </w:pPr>
      <w:r>
        <w:t>La</w:t>
      </w:r>
      <w:r>
        <w:rPr>
          <w:spacing w:val="-3"/>
        </w:rPr>
        <w:t xml:space="preserve"> </w:t>
      </w:r>
      <w:r>
        <w:t>prospettiva</w:t>
      </w:r>
      <w:r>
        <w:rPr>
          <w:spacing w:val="-2"/>
        </w:rPr>
        <w:t xml:space="preserve"> </w:t>
      </w:r>
      <w:r>
        <w:t>bio-psico-sociale</w:t>
      </w:r>
      <w:r>
        <w:rPr>
          <w:spacing w:val="-4"/>
        </w:rPr>
        <w:t xml:space="preserve"> </w:t>
      </w:r>
      <w:r>
        <w:t>ICF</w:t>
      </w:r>
      <w:r>
        <w:rPr>
          <w:spacing w:val="-1"/>
        </w:rPr>
        <w:t xml:space="preserve"> </w:t>
      </w:r>
      <w:r>
        <w:t>CY</w:t>
      </w:r>
      <w:r>
        <w:rPr>
          <w:spacing w:val="45"/>
        </w:rPr>
        <w:t xml:space="preserve"> </w:t>
      </w:r>
      <w:r>
        <w:rPr>
          <w:u w:val="single"/>
        </w:rPr>
        <w:t>(</w:t>
      </w:r>
      <w:r>
        <w:rPr>
          <w:spacing w:val="49"/>
          <w:u w:val="single"/>
        </w:rPr>
        <w:t xml:space="preserve"> </w:t>
      </w:r>
      <w:r>
        <w:rPr>
          <w:u w:val="single"/>
        </w:rPr>
        <w:t>RI-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PROPOSTA</w:t>
      </w:r>
      <w:r>
        <w:t>)</w:t>
      </w:r>
      <w:r>
        <w:rPr>
          <w:spacing w:val="49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nuovi</w:t>
      </w:r>
      <w:r>
        <w:rPr>
          <w:spacing w:val="-1"/>
        </w:rPr>
        <w:t xml:space="preserve"> </w:t>
      </w:r>
      <w:r>
        <w:t>modelli</w:t>
      </w:r>
      <w:r>
        <w:rPr>
          <w:spacing w:val="-2"/>
        </w:rPr>
        <w:t xml:space="preserve"> </w:t>
      </w:r>
      <w:r>
        <w:t>.</w:t>
      </w:r>
    </w:p>
    <w:p w:rsidR="00572A15" w:rsidRDefault="00572A15">
      <w:pPr>
        <w:pStyle w:val="Corpodeltesto"/>
        <w:spacing w:before="9"/>
        <w:rPr>
          <w:b/>
          <w:sz w:val="11"/>
        </w:rPr>
      </w:pPr>
    </w:p>
    <w:p w:rsidR="00572A15" w:rsidRDefault="0009446E">
      <w:pPr>
        <w:pStyle w:val="Corpodeltesto"/>
        <w:spacing w:before="56"/>
        <w:ind w:left="113" w:right="147"/>
      </w:pPr>
      <w:r>
        <w:t>Dal</w:t>
      </w:r>
      <w:r>
        <w:rPr>
          <w:spacing w:val="29"/>
        </w:rPr>
        <w:t xml:space="preserve"> </w:t>
      </w:r>
      <w:r>
        <w:t>Profilo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Funzionamento</w:t>
      </w:r>
      <w:r>
        <w:rPr>
          <w:spacing w:val="34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possibile</w:t>
      </w:r>
      <w:r>
        <w:rPr>
          <w:spacing w:val="32"/>
        </w:rPr>
        <w:t xml:space="preserve"> </w:t>
      </w:r>
      <w:r>
        <w:t>evincere</w:t>
      </w:r>
      <w:r>
        <w:rPr>
          <w:spacing w:val="32"/>
        </w:rPr>
        <w:t xml:space="preserve"> </w:t>
      </w:r>
      <w:r>
        <w:t>quali</w:t>
      </w:r>
      <w:r>
        <w:rPr>
          <w:spacing w:val="32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fattori</w:t>
      </w:r>
      <w:r>
        <w:rPr>
          <w:spacing w:val="29"/>
        </w:rPr>
        <w:t xml:space="preserve"> </w:t>
      </w:r>
      <w:r>
        <w:t>contestuali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condizionano</w:t>
      </w:r>
      <w:r>
        <w:rPr>
          <w:spacing w:val="33"/>
        </w:rPr>
        <w:t xml:space="preserve"> </w:t>
      </w:r>
      <w:r>
        <w:t>il</w:t>
      </w:r>
      <w:r>
        <w:rPr>
          <w:spacing w:val="-46"/>
        </w:rPr>
        <w:t xml:space="preserve"> </w:t>
      </w:r>
      <w:r>
        <w:t>funzionamento. Tuttavia, pur in assenza del Profilo di Funzionamento, è possibile effettuare osservazioni</w:t>
      </w:r>
      <w:r>
        <w:rPr>
          <w:spacing w:val="-47"/>
        </w:rPr>
        <w:t xml:space="preserve"> </w:t>
      </w:r>
      <w:r>
        <w:t>sul contesto, tenendo anche conto della prospettiva bio-psico-sociale, al fine di identificare barriere e</w:t>
      </w:r>
      <w:r>
        <w:rPr>
          <w:spacing w:val="1"/>
        </w:rPr>
        <w:t xml:space="preserve"> </w:t>
      </w:r>
      <w:r>
        <w:t>facilitatori</w:t>
      </w:r>
      <w:r>
        <w:rPr>
          <w:spacing w:val="-1"/>
        </w:rPr>
        <w:t xml:space="preserve"> </w:t>
      </w:r>
      <w:r>
        <w:t>da considerare</w:t>
      </w:r>
      <w:r>
        <w:rPr>
          <w:spacing w:val="1"/>
        </w:rPr>
        <w:t xml:space="preserve"> </w:t>
      </w:r>
      <w:r>
        <w:t>per mettere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t>tto</w:t>
      </w:r>
      <w:r>
        <w:rPr>
          <w:spacing w:val="1"/>
        </w:rPr>
        <w:t xml:space="preserve"> </w:t>
      </w:r>
      <w:r>
        <w:t>interventi efficaci.</w:t>
      </w:r>
    </w:p>
    <w:p w:rsidR="00572A15" w:rsidRDefault="00572A15">
      <w:pPr>
        <w:pStyle w:val="Corpodeltesto"/>
        <w:spacing w:before="12"/>
        <w:rPr>
          <w:sz w:val="21"/>
        </w:rPr>
      </w:pPr>
    </w:p>
    <w:p w:rsidR="00572A15" w:rsidRDefault="0009446E">
      <w:pPr>
        <w:pStyle w:val="Corpodeltesto"/>
        <w:ind w:left="113" w:right="151"/>
        <w:jc w:val="both"/>
      </w:pPr>
      <w:r>
        <w:t>La</w:t>
      </w:r>
      <w:r>
        <w:rPr>
          <w:spacing w:val="-9"/>
        </w:rPr>
        <w:t xml:space="preserve"> </w:t>
      </w:r>
      <w:r>
        <w:t>prospettiva</w:t>
      </w:r>
      <w:r>
        <w:rPr>
          <w:spacing w:val="-9"/>
        </w:rPr>
        <w:t xml:space="preserve"> </w:t>
      </w:r>
      <w:r>
        <w:t>bio-psico-sociale</w:t>
      </w:r>
      <w:r>
        <w:rPr>
          <w:spacing w:val="-8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ICF</w:t>
      </w:r>
      <w:r>
        <w:rPr>
          <w:spacing w:val="-10"/>
        </w:rPr>
        <w:t xml:space="preserve"> </w:t>
      </w:r>
      <w:r>
        <w:t>CY</w:t>
      </w:r>
      <w:r>
        <w:rPr>
          <w:spacing w:val="-11"/>
        </w:rPr>
        <w:t xml:space="preserve"> </w:t>
      </w:r>
      <w:r>
        <w:t>identifica,</w:t>
      </w:r>
      <w:r>
        <w:rPr>
          <w:spacing w:val="-8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fattori</w:t>
      </w:r>
      <w:r>
        <w:rPr>
          <w:spacing w:val="-11"/>
        </w:rPr>
        <w:t xml:space="preserve"> </w:t>
      </w:r>
      <w:r>
        <w:t>contestuali,</w:t>
      </w:r>
      <w:r>
        <w:rPr>
          <w:spacing w:val="-9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grandi</w:t>
      </w:r>
      <w:r>
        <w:rPr>
          <w:spacing w:val="-8"/>
        </w:rPr>
        <w:t xml:space="preserve"> </w:t>
      </w:r>
      <w:r>
        <w:t>ambiti,</w:t>
      </w:r>
      <w:r>
        <w:rPr>
          <w:spacing w:val="-12"/>
        </w:rPr>
        <w:t xml:space="preserve"> </w:t>
      </w:r>
      <w:r>
        <w:t>che</w:t>
      </w:r>
      <w:r>
        <w:rPr>
          <w:spacing w:val="-47"/>
        </w:rPr>
        <w:t xml:space="preserve"> </w:t>
      </w:r>
      <w:r>
        <w:rPr>
          <w:spacing w:val="-1"/>
        </w:rPr>
        <w:t>interagiscono</w:t>
      </w:r>
      <w:r>
        <w:rPr>
          <w:spacing w:val="-11"/>
        </w:rPr>
        <w:t xml:space="preserve"> </w:t>
      </w:r>
      <w:r>
        <w:rPr>
          <w:spacing w:val="-1"/>
        </w:rPr>
        <w:t>tra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loro:</w:t>
      </w:r>
      <w:r>
        <w:rPr>
          <w:spacing w:val="-11"/>
        </w:rPr>
        <w:t xml:space="preserve"> </w:t>
      </w:r>
      <w:r>
        <w:rPr>
          <w:i/>
          <w:spacing w:val="-1"/>
        </w:rPr>
        <w:t>fattori</w:t>
      </w:r>
      <w:r>
        <w:rPr>
          <w:i/>
          <w:spacing w:val="-12"/>
        </w:rPr>
        <w:t xml:space="preserve"> </w:t>
      </w:r>
      <w:r>
        <w:rPr>
          <w:i/>
        </w:rPr>
        <w:t>ambientali</w:t>
      </w:r>
      <w:r>
        <w:rPr>
          <w:i/>
          <w:spacing w:val="-11"/>
        </w:rPr>
        <w:t xml:space="preserve"> </w:t>
      </w:r>
      <w:r>
        <w:t>(estrinseci</w:t>
      </w:r>
      <w:r>
        <w:rPr>
          <w:spacing w:val="-14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esterni</w:t>
      </w:r>
      <w:r>
        <w:rPr>
          <w:spacing w:val="-13"/>
        </w:rPr>
        <w:t xml:space="preserve"> </w:t>
      </w:r>
      <w:r>
        <w:t>all’alunno/a)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i/>
        </w:rPr>
        <w:t>fattori</w:t>
      </w:r>
      <w:r>
        <w:rPr>
          <w:i/>
          <w:spacing w:val="-12"/>
        </w:rPr>
        <w:t xml:space="preserve"> </w:t>
      </w:r>
      <w:r>
        <w:rPr>
          <w:i/>
        </w:rPr>
        <w:t>personali</w:t>
      </w:r>
      <w:r>
        <w:rPr>
          <w:i/>
          <w:spacing w:val="-11"/>
        </w:rPr>
        <w:t xml:space="preserve"> </w:t>
      </w:r>
      <w:r>
        <w:t>(intrinseci</w:t>
      </w:r>
      <w:r>
        <w:rPr>
          <w:spacing w:val="-48"/>
        </w:rPr>
        <w:t xml:space="preserve"> </w:t>
      </w:r>
      <w:r>
        <w:t xml:space="preserve">ed “interni”), tuttavia non ancora definiti da ICF. Entrambi i fattori sono in relazione con le </w:t>
      </w:r>
      <w:r>
        <w:rPr>
          <w:i/>
        </w:rPr>
        <w:t>Funzioni del</w:t>
      </w:r>
      <w:r>
        <w:rPr>
          <w:i/>
          <w:spacing w:val="1"/>
        </w:rPr>
        <w:t xml:space="preserve"> </w:t>
      </w:r>
      <w:r>
        <w:rPr>
          <w:i/>
        </w:rPr>
        <w:t>Corpo</w:t>
      </w:r>
      <w:r>
        <w:t>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i/>
        </w:rPr>
        <w:t>Attività</w:t>
      </w:r>
      <w:r>
        <w:rPr>
          <w:i/>
          <w:spacing w:val="1"/>
        </w:rPr>
        <w:t xml:space="preserve"> </w:t>
      </w:r>
      <w:r>
        <w:rPr>
          <w:i/>
        </w:rPr>
        <w:t>Personali</w:t>
      </w:r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i/>
        </w:rPr>
        <w:t>Partecipazione</w:t>
      </w:r>
      <w:r>
        <w:rPr>
          <w:i/>
          <w:spacing w:val="1"/>
        </w:rPr>
        <w:t xml:space="preserve"> </w:t>
      </w:r>
      <w:r>
        <w:rPr>
          <w:i/>
        </w:rPr>
        <w:t>sociale</w:t>
      </w:r>
      <w:r>
        <w:t>,</w:t>
      </w:r>
      <w:r>
        <w:rPr>
          <w:spacing w:val="1"/>
        </w:rPr>
        <w:t xml:space="preserve"> </w:t>
      </w:r>
      <w:r>
        <w:t>migliorandone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rendendone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funzionamento (</w:t>
      </w:r>
      <w:r>
        <w:rPr>
          <w:i/>
        </w:rPr>
        <w:t>facilitatori</w:t>
      </w:r>
      <w:r>
        <w:t>) oppure ostacolandolo (</w:t>
      </w:r>
      <w:r>
        <w:rPr>
          <w:i/>
        </w:rPr>
        <w:t>barriere</w:t>
      </w:r>
      <w:r>
        <w:t>). In ambito scolastico possiamo osservare</w:t>
      </w:r>
      <w:r>
        <w:rPr>
          <w:spacing w:val="1"/>
        </w:rPr>
        <w:t xml:space="preserve"> </w:t>
      </w:r>
      <w:r>
        <w:t>anche fattori contestuali che hanno entrambe queste valenze – di facilitatore o barriera ‒ come ad</w:t>
      </w:r>
      <w:r>
        <w:rPr>
          <w:spacing w:val="1"/>
        </w:rPr>
        <w:t xml:space="preserve"> </w:t>
      </w:r>
      <w:r>
        <w:t>esempio nel caso di materiale adattato, vistosamente diverso da quello dei compagn</w:t>
      </w:r>
      <w:r>
        <w:t>i e delle compagne,</w:t>
      </w:r>
      <w:r>
        <w:rPr>
          <w:spacing w:val="1"/>
        </w:rPr>
        <w:t xml:space="preserve"> </w:t>
      </w:r>
      <w:r>
        <w:t>che facilita certamente la comprensione e l’apprendimento ma che nello stesso tempo può essere</w:t>
      </w:r>
      <w:r>
        <w:rPr>
          <w:spacing w:val="1"/>
        </w:rPr>
        <w:t xml:space="preserve"> </w:t>
      </w:r>
      <w:r>
        <w:t>rifiutato dall’alunno/a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 in</w:t>
      </w:r>
      <w:r>
        <w:rPr>
          <w:spacing w:val="-1"/>
        </w:rPr>
        <w:t xml:space="preserve"> </w:t>
      </w:r>
      <w:r>
        <w:t>quanto segno</w:t>
      </w:r>
      <w:r>
        <w:rPr>
          <w:spacing w:val="-1"/>
        </w:rPr>
        <w:t xml:space="preserve"> </w:t>
      </w:r>
      <w:r>
        <w:t>evidente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diversità stigmatizzante.</w:t>
      </w:r>
    </w:p>
    <w:p w:rsidR="00572A15" w:rsidRDefault="00572A15">
      <w:pPr>
        <w:pStyle w:val="Corpodeltesto"/>
      </w:pPr>
    </w:p>
    <w:p w:rsidR="00572A15" w:rsidRDefault="0009446E">
      <w:pPr>
        <w:pStyle w:val="Corpodeltesto"/>
        <w:ind w:left="113" w:right="1143"/>
        <w:jc w:val="both"/>
      </w:pPr>
      <w:r>
        <w:t>I</w:t>
      </w:r>
      <w:r>
        <w:rPr>
          <w:spacing w:val="-8"/>
        </w:rPr>
        <w:t xml:space="preserve"> </w:t>
      </w:r>
      <w:r>
        <w:t>fattori</w:t>
      </w:r>
      <w:r>
        <w:rPr>
          <w:spacing w:val="-8"/>
        </w:rPr>
        <w:t xml:space="preserve"> </w:t>
      </w:r>
      <w:r>
        <w:t>ambientali,</w:t>
      </w:r>
      <w:r>
        <w:rPr>
          <w:spacing w:val="-8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prospettiva</w:t>
      </w:r>
      <w:r>
        <w:rPr>
          <w:spacing w:val="-8"/>
        </w:rPr>
        <w:t xml:space="preserve"> </w:t>
      </w:r>
      <w:r>
        <w:t>de</w:t>
      </w:r>
      <w:r>
        <w:t>ll’ICF,</w:t>
      </w:r>
      <w:r>
        <w:rPr>
          <w:spacing w:val="-10"/>
        </w:rPr>
        <w:t xml:space="preserve"> </w:t>
      </w:r>
      <w:r>
        <w:t>costituiscono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atteggiamenti,</w:t>
      </w:r>
      <w:r>
        <w:rPr>
          <w:spacing w:val="-8"/>
        </w:rPr>
        <w:t xml:space="preserve"> </w:t>
      </w:r>
      <w:r>
        <w:t>l’ambiente</w:t>
      </w:r>
      <w:r>
        <w:rPr>
          <w:spacing w:val="-47"/>
        </w:rPr>
        <w:t xml:space="preserve"> </w:t>
      </w:r>
      <w:r>
        <w:t xml:space="preserve">fisico e sociale che condizionano il funzionamento: essi possono essere </w:t>
      </w:r>
      <w:r>
        <w:rPr>
          <w:i/>
        </w:rPr>
        <w:t xml:space="preserve">facilitatori </w:t>
      </w:r>
      <w:r>
        <w:t>oppure</w:t>
      </w:r>
      <w:r>
        <w:rPr>
          <w:spacing w:val="1"/>
        </w:rPr>
        <w:t xml:space="preserve"> </w:t>
      </w:r>
      <w:r>
        <w:rPr>
          <w:i/>
        </w:rPr>
        <w:t>barriere</w:t>
      </w:r>
      <w:r>
        <w:rPr>
          <w:i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disabilità.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realizzare un contesto </w:t>
      </w:r>
      <w:r>
        <w:t>scolastico adatto a un progetto inclusivo, è opportuno individuare gli</w:t>
      </w:r>
      <w:r>
        <w:rPr>
          <w:spacing w:val="1"/>
        </w:rPr>
        <w:t xml:space="preserve"> </w:t>
      </w:r>
      <w:r>
        <w:t xml:space="preserve">elementi che possono essere </w:t>
      </w:r>
      <w:r>
        <w:rPr>
          <w:i/>
        </w:rPr>
        <w:t>facilitatori</w:t>
      </w:r>
      <w:r>
        <w:t>, da valorizzare nella progettazione e negli interventi</w:t>
      </w:r>
      <w:r>
        <w:rPr>
          <w:spacing w:val="1"/>
        </w:rPr>
        <w:t xml:space="preserve"> </w:t>
      </w:r>
      <w:r>
        <w:t>educativi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didattici,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identificare</w:t>
      </w:r>
      <w:r>
        <w:rPr>
          <w:spacing w:val="-5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elementi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rappresentano</w:t>
      </w:r>
      <w:r>
        <w:rPr>
          <w:spacing w:val="-4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rPr>
          <w:i/>
        </w:rPr>
        <w:t>barriere</w:t>
      </w:r>
      <w:r>
        <w:rPr>
          <w:i/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rimuovere.</w:t>
      </w:r>
    </w:p>
    <w:sectPr w:rsidR="00572A15" w:rsidSect="00572A15">
      <w:pgSz w:w="11910" w:h="16840"/>
      <w:pgMar w:top="2280" w:right="1260" w:bottom="1540" w:left="1020" w:header="830" w:footer="13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6E" w:rsidRDefault="0009446E" w:rsidP="00572A15">
      <w:r>
        <w:separator/>
      </w:r>
    </w:p>
  </w:endnote>
  <w:endnote w:type="continuationSeparator" w:id="1">
    <w:p w:rsidR="0009446E" w:rsidRDefault="0009446E" w:rsidP="00572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15" w:rsidRDefault="00572A15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6E" w:rsidRDefault="0009446E" w:rsidP="00572A15">
      <w:r>
        <w:separator/>
      </w:r>
    </w:p>
  </w:footnote>
  <w:footnote w:type="continuationSeparator" w:id="1">
    <w:p w:rsidR="0009446E" w:rsidRDefault="0009446E" w:rsidP="00572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15" w:rsidRDefault="00572A15">
    <w:pPr>
      <w:pStyle w:val="Corpodeltesto"/>
      <w:spacing w:line="14" w:lineRule="auto"/>
      <w:rPr>
        <w:sz w:val="20"/>
      </w:rPr>
    </w:pPr>
    <w:r w:rsidRPr="00572A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8.6pt;margin-top:46.9pt;width:196.75pt;height:53.4pt;z-index:-15833600;mso-position-horizontal-relative:page;mso-position-vertical-relative:page" filled="f" stroked="f">
          <v:textbox inset="0,0,0,0">
            <w:txbxContent>
              <w:p w:rsidR="00572A15" w:rsidRDefault="00572A15">
                <w:pPr>
                  <w:ind w:left="19" w:right="18"/>
                  <w:jc w:val="center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CD1"/>
    <w:multiLevelType w:val="hybridMultilevel"/>
    <w:tmpl w:val="C74E70C8"/>
    <w:lvl w:ilvl="0" w:tplc="2528D832">
      <w:start w:val="1"/>
      <w:numFmt w:val="decimal"/>
      <w:lvlText w:val="%1)"/>
      <w:lvlJc w:val="left"/>
      <w:pPr>
        <w:ind w:left="343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FE720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70E118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3" w:tplc="D9B8F828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4" w:tplc="C43EF62C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5" w:tplc="AAAE8AFC">
      <w:numFmt w:val="bullet"/>
      <w:lvlText w:val="•"/>
      <w:lvlJc w:val="left"/>
      <w:pPr>
        <w:ind w:left="4745" w:hanging="360"/>
      </w:pPr>
      <w:rPr>
        <w:rFonts w:hint="default"/>
        <w:lang w:val="it-IT" w:eastAsia="en-US" w:bidi="ar-SA"/>
      </w:rPr>
    </w:lvl>
    <w:lvl w:ilvl="6" w:tplc="82509A42">
      <w:numFmt w:val="bullet"/>
      <w:lvlText w:val="•"/>
      <w:lvlJc w:val="left"/>
      <w:pPr>
        <w:ind w:left="5721" w:hanging="360"/>
      </w:pPr>
      <w:rPr>
        <w:rFonts w:hint="default"/>
        <w:lang w:val="it-IT" w:eastAsia="en-US" w:bidi="ar-SA"/>
      </w:rPr>
    </w:lvl>
    <w:lvl w:ilvl="7" w:tplc="78EEC2E8">
      <w:numFmt w:val="bullet"/>
      <w:lvlText w:val="•"/>
      <w:lvlJc w:val="left"/>
      <w:pPr>
        <w:ind w:left="6697" w:hanging="360"/>
      </w:pPr>
      <w:rPr>
        <w:rFonts w:hint="default"/>
        <w:lang w:val="it-IT" w:eastAsia="en-US" w:bidi="ar-SA"/>
      </w:rPr>
    </w:lvl>
    <w:lvl w:ilvl="8" w:tplc="E93078FE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</w:abstractNum>
  <w:abstractNum w:abstractNumId="1">
    <w:nsid w:val="26815536"/>
    <w:multiLevelType w:val="hybridMultilevel"/>
    <w:tmpl w:val="73AABE90"/>
    <w:lvl w:ilvl="0" w:tplc="1F182786">
      <w:start w:val="2"/>
      <w:numFmt w:val="decimal"/>
      <w:lvlText w:val="%1."/>
      <w:lvlJc w:val="left"/>
      <w:pPr>
        <w:ind w:left="113" w:hanging="2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9AC8FE">
      <w:numFmt w:val="bullet"/>
      <w:lvlText w:val="•"/>
      <w:lvlJc w:val="left"/>
      <w:pPr>
        <w:ind w:left="1070" w:hanging="209"/>
      </w:pPr>
      <w:rPr>
        <w:rFonts w:hint="default"/>
        <w:lang w:val="it-IT" w:eastAsia="en-US" w:bidi="ar-SA"/>
      </w:rPr>
    </w:lvl>
    <w:lvl w:ilvl="2" w:tplc="50FA10FE">
      <w:numFmt w:val="bullet"/>
      <w:lvlText w:val="•"/>
      <w:lvlJc w:val="left"/>
      <w:pPr>
        <w:ind w:left="2021" w:hanging="209"/>
      </w:pPr>
      <w:rPr>
        <w:rFonts w:hint="default"/>
        <w:lang w:val="it-IT" w:eastAsia="en-US" w:bidi="ar-SA"/>
      </w:rPr>
    </w:lvl>
    <w:lvl w:ilvl="3" w:tplc="248C7D38">
      <w:numFmt w:val="bullet"/>
      <w:lvlText w:val="•"/>
      <w:lvlJc w:val="left"/>
      <w:pPr>
        <w:ind w:left="2971" w:hanging="209"/>
      </w:pPr>
      <w:rPr>
        <w:rFonts w:hint="default"/>
        <w:lang w:val="it-IT" w:eastAsia="en-US" w:bidi="ar-SA"/>
      </w:rPr>
    </w:lvl>
    <w:lvl w:ilvl="4" w:tplc="6E368C1E">
      <w:numFmt w:val="bullet"/>
      <w:lvlText w:val="•"/>
      <w:lvlJc w:val="left"/>
      <w:pPr>
        <w:ind w:left="3922" w:hanging="209"/>
      </w:pPr>
      <w:rPr>
        <w:rFonts w:hint="default"/>
        <w:lang w:val="it-IT" w:eastAsia="en-US" w:bidi="ar-SA"/>
      </w:rPr>
    </w:lvl>
    <w:lvl w:ilvl="5" w:tplc="F35C9170">
      <w:numFmt w:val="bullet"/>
      <w:lvlText w:val="•"/>
      <w:lvlJc w:val="left"/>
      <w:pPr>
        <w:ind w:left="4873" w:hanging="209"/>
      </w:pPr>
      <w:rPr>
        <w:rFonts w:hint="default"/>
        <w:lang w:val="it-IT" w:eastAsia="en-US" w:bidi="ar-SA"/>
      </w:rPr>
    </w:lvl>
    <w:lvl w:ilvl="6" w:tplc="03C0217A">
      <w:numFmt w:val="bullet"/>
      <w:lvlText w:val="•"/>
      <w:lvlJc w:val="left"/>
      <w:pPr>
        <w:ind w:left="5823" w:hanging="209"/>
      </w:pPr>
      <w:rPr>
        <w:rFonts w:hint="default"/>
        <w:lang w:val="it-IT" w:eastAsia="en-US" w:bidi="ar-SA"/>
      </w:rPr>
    </w:lvl>
    <w:lvl w:ilvl="7" w:tplc="92A2B900">
      <w:numFmt w:val="bullet"/>
      <w:lvlText w:val="•"/>
      <w:lvlJc w:val="left"/>
      <w:pPr>
        <w:ind w:left="6774" w:hanging="209"/>
      </w:pPr>
      <w:rPr>
        <w:rFonts w:hint="default"/>
        <w:lang w:val="it-IT" w:eastAsia="en-US" w:bidi="ar-SA"/>
      </w:rPr>
    </w:lvl>
    <w:lvl w:ilvl="8" w:tplc="D618FE5A">
      <w:numFmt w:val="bullet"/>
      <w:lvlText w:val="•"/>
      <w:lvlJc w:val="left"/>
      <w:pPr>
        <w:ind w:left="7725" w:hanging="209"/>
      </w:pPr>
      <w:rPr>
        <w:rFonts w:hint="default"/>
        <w:lang w:val="it-IT" w:eastAsia="en-US" w:bidi="ar-SA"/>
      </w:rPr>
    </w:lvl>
  </w:abstractNum>
  <w:abstractNum w:abstractNumId="2">
    <w:nsid w:val="299500EB"/>
    <w:multiLevelType w:val="hybridMultilevel"/>
    <w:tmpl w:val="B8FAD832"/>
    <w:lvl w:ilvl="0" w:tplc="8A36A25C">
      <w:start w:val="1"/>
      <w:numFmt w:val="lowerLetter"/>
      <w:lvlText w:val="%1)"/>
      <w:lvlJc w:val="left"/>
      <w:pPr>
        <w:ind w:left="3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86280">
      <w:numFmt w:val="bullet"/>
      <w:lvlText w:val="•"/>
      <w:lvlJc w:val="left"/>
      <w:pPr>
        <w:ind w:left="1268" w:hanging="223"/>
      </w:pPr>
      <w:rPr>
        <w:rFonts w:hint="default"/>
        <w:lang w:val="it-IT" w:eastAsia="en-US" w:bidi="ar-SA"/>
      </w:rPr>
    </w:lvl>
    <w:lvl w:ilvl="2" w:tplc="430C8322">
      <w:numFmt w:val="bullet"/>
      <w:lvlText w:val="•"/>
      <w:lvlJc w:val="left"/>
      <w:pPr>
        <w:ind w:left="2197" w:hanging="223"/>
      </w:pPr>
      <w:rPr>
        <w:rFonts w:hint="default"/>
        <w:lang w:val="it-IT" w:eastAsia="en-US" w:bidi="ar-SA"/>
      </w:rPr>
    </w:lvl>
    <w:lvl w:ilvl="3" w:tplc="3A423EF4">
      <w:numFmt w:val="bullet"/>
      <w:lvlText w:val="•"/>
      <w:lvlJc w:val="left"/>
      <w:pPr>
        <w:ind w:left="3125" w:hanging="223"/>
      </w:pPr>
      <w:rPr>
        <w:rFonts w:hint="default"/>
        <w:lang w:val="it-IT" w:eastAsia="en-US" w:bidi="ar-SA"/>
      </w:rPr>
    </w:lvl>
    <w:lvl w:ilvl="4" w:tplc="A3BC04E4">
      <w:numFmt w:val="bullet"/>
      <w:lvlText w:val="•"/>
      <w:lvlJc w:val="left"/>
      <w:pPr>
        <w:ind w:left="4054" w:hanging="223"/>
      </w:pPr>
      <w:rPr>
        <w:rFonts w:hint="default"/>
        <w:lang w:val="it-IT" w:eastAsia="en-US" w:bidi="ar-SA"/>
      </w:rPr>
    </w:lvl>
    <w:lvl w:ilvl="5" w:tplc="03E0E52A">
      <w:numFmt w:val="bullet"/>
      <w:lvlText w:val="•"/>
      <w:lvlJc w:val="left"/>
      <w:pPr>
        <w:ind w:left="4983" w:hanging="223"/>
      </w:pPr>
      <w:rPr>
        <w:rFonts w:hint="default"/>
        <w:lang w:val="it-IT" w:eastAsia="en-US" w:bidi="ar-SA"/>
      </w:rPr>
    </w:lvl>
    <w:lvl w:ilvl="6" w:tplc="0554CE44">
      <w:numFmt w:val="bullet"/>
      <w:lvlText w:val="•"/>
      <w:lvlJc w:val="left"/>
      <w:pPr>
        <w:ind w:left="5911" w:hanging="223"/>
      </w:pPr>
      <w:rPr>
        <w:rFonts w:hint="default"/>
        <w:lang w:val="it-IT" w:eastAsia="en-US" w:bidi="ar-SA"/>
      </w:rPr>
    </w:lvl>
    <w:lvl w:ilvl="7" w:tplc="C47C751E">
      <w:numFmt w:val="bullet"/>
      <w:lvlText w:val="•"/>
      <w:lvlJc w:val="left"/>
      <w:pPr>
        <w:ind w:left="6840" w:hanging="223"/>
      </w:pPr>
      <w:rPr>
        <w:rFonts w:hint="default"/>
        <w:lang w:val="it-IT" w:eastAsia="en-US" w:bidi="ar-SA"/>
      </w:rPr>
    </w:lvl>
    <w:lvl w:ilvl="8" w:tplc="87903ECC">
      <w:numFmt w:val="bullet"/>
      <w:lvlText w:val="•"/>
      <w:lvlJc w:val="left"/>
      <w:pPr>
        <w:ind w:left="7769" w:hanging="2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2A15"/>
    <w:rsid w:val="0009446E"/>
    <w:rsid w:val="00572A15"/>
    <w:rsid w:val="00842326"/>
    <w:rsid w:val="00B90DCA"/>
    <w:rsid w:val="00D7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2A1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2A15"/>
  </w:style>
  <w:style w:type="paragraph" w:customStyle="1" w:styleId="Heading1">
    <w:name w:val="Heading 1"/>
    <w:basedOn w:val="Normale"/>
    <w:uiPriority w:val="1"/>
    <w:qFormat/>
    <w:rsid w:val="00572A15"/>
    <w:pPr>
      <w:ind w:left="11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72A15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572A15"/>
  </w:style>
  <w:style w:type="paragraph" w:styleId="Intestazione">
    <w:name w:val="header"/>
    <w:basedOn w:val="Normale"/>
    <w:link w:val="IntestazioneCarattere"/>
    <w:uiPriority w:val="99"/>
    <w:semiHidden/>
    <w:unhideWhenUsed/>
    <w:rsid w:val="00D76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6BA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6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6BA0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DIRIGENTISCUOLA-CONFEDIR</dc:title>
  <dc:creator>PRESIDE</dc:creator>
  <cp:lastModifiedBy>simona.deluca76@libero.it</cp:lastModifiedBy>
  <cp:revision>3</cp:revision>
  <dcterms:created xsi:type="dcterms:W3CDTF">2023-09-18T13:58:00Z</dcterms:created>
  <dcterms:modified xsi:type="dcterms:W3CDTF">2023-09-18T13:58:00Z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